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BCF" w:rsidRPr="003F4365" w:rsidRDefault="003F4365" w:rsidP="00B944A3">
      <w:pPr>
        <w:pStyle w:val="LEDKategorie"/>
        <w:rPr>
          <w:rStyle w:val="LEDKopfzeilentext"/>
          <w:b w:val="0"/>
          <w:lang w:val="en-US"/>
        </w:rPr>
      </w:pPr>
      <w:r>
        <w:rPr>
          <w:lang w:val="en-US"/>
        </w:rPr>
        <w:t>Press Release</w:t>
      </w:r>
      <w:r w:rsidR="00493BCF" w:rsidRPr="003F4365">
        <w:rPr>
          <w:lang w:val="en-US"/>
        </w:rPr>
        <w:tab/>
      </w:r>
      <w:r w:rsidR="00B944A3" w:rsidRPr="003F4365">
        <w:rPr>
          <w:lang w:val="en-US"/>
        </w:rPr>
        <w:t xml:space="preserve">                                     </w:t>
      </w:r>
      <w:r>
        <w:rPr>
          <w:lang w:val="en-US"/>
        </w:rPr>
        <w:t xml:space="preserve">July </w:t>
      </w:r>
      <w:r w:rsidR="00C13DD7">
        <w:rPr>
          <w:lang w:val="en-US"/>
        </w:rPr>
        <w:t>10</w:t>
      </w:r>
      <w:r>
        <w:rPr>
          <w:lang w:val="en-US"/>
        </w:rPr>
        <w:t>,</w:t>
      </w:r>
      <w:r w:rsidR="00493BCF" w:rsidRPr="003F4365">
        <w:rPr>
          <w:lang w:val="en-US"/>
        </w:rPr>
        <w:t xml:space="preserve"> 2013</w:t>
      </w:r>
    </w:p>
    <w:p w:rsidR="003F4365" w:rsidRDefault="003F4365" w:rsidP="003F4365">
      <w:pPr>
        <w:pStyle w:val="LEDStandardtextfett"/>
        <w:rPr>
          <w:rFonts w:eastAsiaTheme="majorEastAsia" w:cstheme="majorBidi"/>
          <w:bCs/>
          <w:sz w:val="28"/>
          <w:szCs w:val="28"/>
          <w:lang w:val="en-US"/>
        </w:rPr>
      </w:pPr>
    </w:p>
    <w:p w:rsidR="003F4365" w:rsidRPr="003F4365" w:rsidRDefault="003F4365" w:rsidP="003F4365">
      <w:pPr>
        <w:pStyle w:val="LEDStandardtextfett"/>
        <w:rPr>
          <w:rFonts w:eastAsiaTheme="majorEastAsia" w:cstheme="majorBidi"/>
          <w:bCs/>
          <w:sz w:val="28"/>
          <w:szCs w:val="28"/>
          <w:lang w:val="en-US"/>
        </w:rPr>
      </w:pPr>
      <w:r w:rsidRPr="003F4365">
        <w:rPr>
          <w:rFonts w:eastAsiaTheme="majorEastAsia" w:cstheme="majorBidi"/>
          <w:bCs/>
          <w:sz w:val="28"/>
          <w:szCs w:val="28"/>
          <w:lang w:val="en-US"/>
        </w:rPr>
        <w:t>LED Linear awarded „Innovator of the Year 2013“</w:t>
      </w:r>
    </w:p>
    <w:p w:rsidR="003F4365" w:rsidRDefault="003F4365" w:rsidP="003F4365">
      <w:pPr>
        <w:pStyle w:val="LEDStandardtextfett"/>
        <w:rPr>
          <w:lang w:val="en-US"/>
        </w:rPr>
      </w:pPr>
      <w:proofErr w:type="spellStart"/>
      <w:r w:rsidRPr="00D75313">
        <w:rPr>
          <w:lang w:val="en-US"/>
        </w:rPr>
        <w:t>Neukirchen-Vluyn</w:t>
      </w:r>
      <w:proofErr w:type="spellEnd"/>
      <w:r w:rsidRPr="00D75313">
        <w:rPr>
          <w:lang w:val="en-US"/>
        </w:rPr>
        <w:t xml:space="preserve">/Berlin </w:t>
      </w:r>
      <w:r w:rsidRPr="00DA74FC">
        <w:rPr>
          <w:lang w:val="en-US"/>
        </w:rPr>
        <w:t xml:space="preserve">– The start-up company was being awarded the sought-after Top 100 award by a high class jury </w:t>
      </w:r>
      <w:r w:rsidR="00C13DD7" w:rsidRPr="00DA74FC">
        <w:rPr>
          <w:lang w:val="en-US"/>
        </w:rPr>
        <w:t>made up of Germany's best known business managers, university professors and entrepreneurs including renowned business consultant</w:t>
      </w:r>
      <w:r w:rsidRPr="00DA74FC">
        <w:rPr>
          <w:lang w:val="en-US"/>
        </w:rPr>
        <w:t xml:space="preserve"> Prof. Dr. Roland Berger.</w:t>
      </w:r>
    </w:p>
    <w:p w:rsidR="00B01452" w:rsidRPr="00B01452" w:rsidRDefault="008952EA" w:rsidP="00B01452">
      <w:pPr>
        <w:pStyle w:val="LEDStandardtext"/>
      </w:pPr>
      <w:r>
        <w:rPr>
          <w:noProof/>
          <w:lang w:eastAsia="de-DE"/>
        </w:rPr>
        <w:drawing>
          <wp:inline distT="0" distB="0" distL="0" distR="0">
            <wp:extent cx="3960495" cy="263461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Preisverleihung_5.7.2013.jpg.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0495" cy="2634615"/>
                    </a:xfrm>
                    <a:prstGeom prst="rect">
                      <a:avLst/>
                    </a:prstGeom>
                  </pic:spPr>
                </pic:pic>
              </a:graphicData>
            </a:graphic>
          </wp:inline>
        </w:drawing>
      </w:r>
    </w:p>
    <w:p w:rsidR="003F4365" w:rsidRPr="00547D83" w:rsidRDefault="003F4365" w:rsidP="003F4365">
      <w:pPr>
        <w:pStyle w:val="LEDStandardtext"/>
        <w:rPr>
          <w:lang w:val="en-US"/>
        </w:rPr>
      </w:pPr>
      <w:r w:rsidRPr="00DA74FC">
        <w:rPr>
          <w:lang w:val="en-US"/>
        </w:rPr>
        <w:t>Last Friday the LED Linear GmbH was being awarded the “Innovator of the Year 2013”</w:t>
      </w:r>
      <w:r w:rsidR="00354724" w:rsidRPr="00DA74FC">
        <w:rPr>
          <w:lang w:val="en-US"/>
        </w:rPr>
        <w:t xml:space="preserve"> </w:t>
      </w:r>
      <w:r w:rsidRPr="00DA74FC">
        <w:rPr>
          <w:lang w:val="en-US"/>
        </w:rPr>
        <w:t>award by the TOP 100</w:t>
      </w:r>
      <w:r w:rsidR="00354724" w:rsidRPr="00DA74FC">
        <w:rPr>
          <w:lang w:val="en-US"/>
        </w:rPr>
        <w:t xml:space="preserve"> </w:t>
      </w:r>
      <w:r w:rsidRPr="00DA74FC">
        <w:rPr>
          <w:lang w:val="en-US"/>
        </w:rPr>
        <w:t>jury during a festive occasion in Berlin.</w:t>
      </w:r>
      <w:r w:rsidR="00DA74FC">
        <w:rPr>
          <w:lang w:val="en-US"/>
        </w:rPr>
        <w:t xml:space="preserve"> </w:t>
      </w:r>
      <w:r w:rsidR="00DA74FC" w:rsidRPr="00DA74FC">
        <w:rPr>
          <w:lang w:val="en-US"/>
        </w:rPr>
        <w:t xml:space="preserve">That makes LED Linear one of the </w:t>
      </w:r>
      <w:r w:rsidR="00DA74FC">
        <w:rPr>
          <w:lang w:val="en-US"/>
        </w:rPr>
        <w:t>Top</w:t>
      </w:r>
      <w:r w:rsidR="00DA74FC" w:rsidRPr="00DA74FC">
        <w:rPr>
          <w:lang w:val="en-US"/>
        </w:rPr>
        <w:t xml:space="preserve"> </w:t>
      </w:r>
      <w:r w:rsidR="00DA74FC">
        <w:rPr>
          <w:lang w:val="en-US"/>
        </w:rPr>
        <w:t>T</w:t>
      </w:r>
      <w:r w:rsidR="00DA74FC" w:rsidRPr="00DA74FC">
        <w:rPr>
          <w:lang w:val="en-US"/>
        </w:rPr>
        <w:t xml:space="preserve">hree German innovators in </w:t>
      </w:r>
      <w:r w:rsidR="00DA74FC" w:rsidRPr="00494A23">
        <w:rPr>
          <w:lang w:val="en-US"/>
        </w:rPr>
        <w:t>2013</w:t>
      </w:r>
      <w:r w:rsidR="00547D83" w:rsidRPr="00494A23">
        <w:rPr>
          <w:lang w:val="en-US"/>
        </w:rPr>
        <w:t xml:space="preserve">. </w:t>
      </w:r>
      <w:r w:rsidRPr="00494A23">
        <w:rPr>
          <w:lang w:val="en-US"/>
        </w:rPr>
        <w:t>The jury,</w:t>
      </w:r>
      <w:r w:rsidR="00C078A7" w:rsidRPr="00494A23">
        <w:rPr>
          <w:lang w:val="en-US"/>
        </w:rPr>
        <w:t xml:space="preserve"> made up of Germany's best known business managers, university professors and entrepreneurs</w:t>
      </w:r>
      <w:r w:rsidRPr="00494A23">
        <w:rPr>
          <w:lang w:val="en-US"/>
        </w:rPr>
        <w:t xml:space="preserve"> </w:t>
      </w:r>
      <w:r w:rsidR="00C078A7" w:rsidRPr="00494A23">
        <w:rPr>
          <w:lang w:val="en-US"/>
        </w:rPr>
        <w:t>including renowned business consultant Prof. Dr. Roland Berger</w:t>
      </w:r>
      <w:r w:rsidR="00AF42F1" w:rsidRPr="00494A23">
        <w:rPr>
          <w:lang w:val="en-US"/>
        </w:rPr>
        <w:t xml:space="preserve"> </w:t>
      </w:r>
      <w:r w:rsidR="00354724" w:rsidRPr="00494A23">
        <w:rPr>
          <w:lang w:val="en-US"/>
        </w:rPr>
        <w:t>had been</w:t>
      </w:r>
      <w:r w:rsidRPr="00494A23">
        <w:rPr>
          <w:lang w:val="en-US"/>
        </w:rPr>
        <w:t xml:space="preserve"> convinced by the rapid and spectacular develo</w:t>
      </w:r>
      <w:r w:rsidR="00494A23" w:rsidRPr="00494A23">
        <w:rPr>
          <w:lang w:val="en-US"/>
        </w:rPr>
        <w:t>pment of the company’s turnover. F</w:t>
      </w:r>
      <w:r w:rsidRPr="00494A23">
        <w:rPr>
          <w:lang w:val="en-US"/>
        </w:rPr>
        <w:t xml:space="preserve">ounded in 2006, </w:t>
      </w:r>
      <w:r w:rsidR="00494A23" w:rsidRPr="00494A23">
        <w:rPr>
          <w:lang w:val="en-US"/>
        </w:rPr>
        <w:t>the company showed a</w:t>
      </w:r>
      <w:r w:rsidRPr="00494A23">
        <w:rPr>
          <w:lang w:val="en-US"/>
        </w:rPr>
        <w:t xml:space="preserve"> growth in sales of 700% between 2008 and 2012 and a growth of 730% in the total number of employees which is even more impressive as the company only consisted of a total number of 6 employees in 2009. But growth</w:t>
      </w:r>
      <w:r>
        <w:rPr>
          <w:lang w:val="en-US"/>
        </w:rPr>
        <w:t xml:space="preserve"> won’t stop: Since participating in the “TOP 100” survey, the company’s number of employees has risen from 50 to 70 in the meantime.</w:t>
      </w:r>
    </w:p>
    <w:p w:rsidR="003F4365" w:rsidRPr="008F0199" w:rsidRDefault="003F4365" w:rsidP="003F4365">
      <w:pPr>
        <w:pStyle w:val="LEDStandardtext"/>
        <w:rPr>
          <w:lang w:val="en-US"/>
        </w:rPr>
      </w:pPr>
      <w:r>
        <w:rPr>
          <w:lang w:val="en-US"/>
        </w:rPr>
        <w:t>The company from the lower Rhine manufactures LED</w:t>
      </w:r>
      <w:r w:rsidR="00354724">
        <w:rPr>
          <w:lang w:val="en-US"/>
        </w:rPr>
        <w:t xml:space="preserve"> </w:t>
      </w:r>
      <w:r>
        <w:rPr>
          <w:lang w:val="en-US"/>
        </w:rPr>
        <w:t xml:space="preserve">technology for the world market since 2006. It is nowadays not possible to imagine the market for luminaires without LED </w:t>
      </w:r>
      <w:proofErr w:type="spellStart"/>
      <w:r>
        <w:rPr>
          <w:lang w:val="en-US"/>
        </w:rPr>
        <w:t>Linear’s</w:t>
      </w:r>
      <w:proofErr w:type="spellEnd"/>
      <w:r>
        <w:rPr>
          <w:lang w:val="en-US"/>
        </w:rPr>
        <w:t xml:space="preserve"> innovative linear lamps and fixtures. In the </w:t>
      </w:r>
      <w:r w:rsidR="00354724">
        <w:rPr>
          <w:lang w:val="en-US"/>
        </w:rPr>
        <w:t xml:space="preserve">fields </w:t>
      </w:r>
      <w:r>
        <w:rPr>
          <w:lang w:val="en-US"/>
        </w:rPr>
        <w:t xml:space="preserve">of quality, design and look and feel, LED Linear has set new standards. The high </w:t>
      </w:r>
      <w:r w:rsidR="00354724">
        <w:rPr>
          <w:lang w:val="en-US"/>
        </w:rPr>
        <w:t>standards applied to</w:t>
      </w:r>
      <w:r>
        <w:rPr>
          <w:lang w:val="en-US"/>
        </w:rPr>
        <w:t xml:space="preserve"> providing high-quality products in terms of shape and function at reasonable prices is being </w:t>
      </w:r>
      <w:r w:rsidR="00354724">
        <w:rPr>
          <w:lang w:val="en-US"/>
        </w:rPr>
        <w:t xml:space="preserve">reflected </w:t>
      </w:r>
      <w:r>
        <w:rPr>
          <w:lang w:val="en-US"/>
        </w:rPr>
        <w:t>by numerous and prestigious design and innovation</w:t>
      </w:r>
      <w:r w:rsidR="00354724">
        <w:rPr>
          <w:lang w:val="en-US"/>
        </w:rPr>
        <w:t xml:space="preserve"> </w:t>
      </w:r>
      <w:r>
        <w:rPr>
          <w:lang w:val="en-US"/>
        </w:rPr>
        <w:t>awards</w:t>
      </w:r>
      <w:r w:rsidR="0030445C">
        <w:rPr>
          <w:lang w:val="en-US"/>
        </w:rPr>
        <w:t xml:space="preserve"> - a</w:t>
      </w:r>
      <w:r w:rsidRPr="008F0199">
        <w:rPr>
          <w:lang w:val="en-US"/>
        </w:rPr>
        <w:t>ll under the quality seal “Made in Germany”.</w:t>
      </w:r>
    </w:p>
    <w:p w:rsidR="003F4365" w:rsidRDefault="003F4365" w:rsidP="003F4365">
      <w:pPr>
        <w:pStyle w:val="LEDStandardtext"/>
        <w:rPr>
          <w:lang w:val="en-US"/>
        </w:rPr>
      </w:pPr>
      <w:r>
        <w:rPr>
          <w:lang w:val="en-US"/>
        </w:rPr>
        <w:lastRenderedPageBreak/>
        <w:t xml:space="preserve">Jury-member Manfred </w:t>
      </w:r>
      <w:proofErr w:type="spellStart"/>
      <w:r>
        <w:rPr>
          <w:lang w:val="en-US"/>
        </w:rPr>
        <w:t>Gotta</w:t>
      </w:r>
      <w:proofErr w:type="spellEnd"/>
      <w:r>
        <w:rPr>
          <w:lang w:val="en-US"/>
        </w:rPr>
        <w:t xml:space="preserve"> emphasizes: “The company’s history almost sounds like an economic fairy tale: from a garage company to strong</w:t>
      </w:r>
      <w:r w:rsidR="000F1159">
        <w:rPr>
          <w:lang w:val="en-US"/>
        </w:rPr>
        <w:t>ly</w:t>
      </w:r>
      <w:r>
        <w:rPr>
          <w:lang w:val="en-US"/>
        </w:rPr>
        <w:t xml:space="preserve"> developing driver of innovation. The company’s convincing strategic master plan and the company’s founder’s distinctive entrepreneurial thinking, but also the methodological competence and a large network of innovative partners have made this fairy tale come true. LED Linear can be considered as one of the active </w:t>
      </w:r>
      <w:proofErr w:type="gramStart"/>
      <w:r w:rsidR="000F1159">
        <w:rPr>
          <w:lang w:val="en-US"/>
        </w:rPr>
        <w:t xml:space="preserve">shapers </w:t>
      </w:r>
      <w:r>
        <w:rPr>
          <w:lang w:val="en-US"/>
        </w:rPr>
        <w:t xml:space="preserve"> </w:t>
      </w:r>
      <w:r w:rsidR="000F1159">
        <w:rPr>
          <w:lang w:val="en-US"/>
        </w:rPr>
        <w:t>of</w:t>
      </w:r>
      <w:proofErr w:type="gramEnd"/>
      <w:r w:rsidR="000F1159">
        <w:rPr>
          <w:lang w:val="en-US"/>
        </w:rPr>
        <w:t xml:space="preserve"> </w:t>
      </w:r>
      <w:r>
        <w:rPr>
          <w:lang w:val="en-US"/>
        </w:rPr>
        <w:t>a fast changing market.”</w:t>
      </w:r>
    </w:p>
    <w:p w:rsidR="003F4365" w:rsidRDefault="003F4365" w:rsidP="003F4365">
      <w:pPr>
        <w:pStyle w:val="LEDStandardtext"/>
        <w:rPr>
          <w:lang w:val="en-US"/>
        </w:rPr>
      </w:pPr>
      <w:r>
        <w:rPr>
          <w:lang w:val="en-US"/>
        </w:rPr>
        <w:t xml:space="preserve">“We are proud </w:t>
      </w:r>
      <w:r w:rsidR="00751CD9">
        <w:rPr>
          <w:lang w:val="en-US"/>
        </w:rPr>
        <w:t xml:space="preserve">of </w:t>
      </w:r>
      <w:r>
        <w:rPr>
          <w:lang w:val="en-US"/>
        </w:rPr>
        <w:t xml:space="preserve">having achieved </w:t>
      </w:r>
      <w:r w:rsidR="00751CD9">
        <w:rPr>
          <w:lang w:val="en-US"/>
        </w:rPr>
        <w:t xml:space="preserve">through our employees </w:t>
      </w:r>
      <w:r>
        <w:rPr>
          <w:lang w:val="en-US"/>
        </w:rPr>
        <w:t xml:space="preserve">a market share with an export ratio up to 80% within a very few years with a brand which is both innovative and strong in design.” explains managing director Dr. Michael Kramer. Additionally the top-management works closely together with the heads of departments and a selection of business partners to further develop product ideas. This </w:t>
      </w:r>
      <w:r w:rsidR="00F4492E">
        <w:rPr>
          <w:lang w:val="en-US"/>
        </w:rPr>
        <w:t xml:space="preserve">is </w:t>
      </w:r>
      <w:r>
        <w:rPr>
          <w:lang w:val="en-US"/>
        </w:rPr>
        <w:t>reflected in 25% of 2012’s turnover being achieved with new product releases.</w:t>
      </w:r>
    </w:p>
    <w:p w:rsidR="003F4365" w:rsidRDefault="003F4365" w:rsidP="003F4365">
      <w:pPr>
        <w:pStyle w:val="LEDStandardtext"/>
        <w:rPr>
          <w:lang w:val="en-US"/>
        </w:rPr>
      </w:pPr>
      <w:r w:rsidRPr="003F4365">
        <w:rPr>
          <w:lang w:val="en-GB"/>
        </w:rPr>
        <w:t xml:space="preserve">The </w:t>
      </w:r>
      <w:r w:rsidRPr="003F4365">
        <w:rPr>
          <w:i/>
          <w:iCs/>
          <w:lang w:val="en-GB"/>
        </w:rPr>
        <w:t xml:space="preserve">Top 100 </w:t>
      </w:r>
      <w:r w:rsidRPr="003F4365">
        <w:rPr>
          <w:lang w:val="en-GB"/>
        </w:rPr>
        <w:t xml:space="preserve">award is based on academic research on the firm conducted by Professor </w:t>
      </w:r>
      <w:proofErr w:type="spellStart"/>
      <w:r w:rsidRPr="003F4365">
        <w:rPr>
          <w:lang w:val="en-GB"/>
        </w:rPr>
        <w:t>Nikolaus</w:t>
      </w:r>
      <w:proofErr w:type="spellEnd"/>
      <w:r w:rsidRPr="003F4365">
        <w:rPr>
          <w:lang w:val="en-GB"/>
        </w:rPr>
        <w:t xml:space="preserve"> </w:t>
      </w:r>
      <w:proofErr w:type="spellStart"/>
      <w:r w:rsidRPr="003F4365">
        <w:rPr>
          <w:lang w:val="en-GB"/>
        </w:rPr>
        <w:t>Franke</w:t>
      </w:r>
      <w:proofErr w:type="spellEnd"/>
      <w:r w:rsidRPr="003F4365">
        <w:rPr>
          <w:lang w:val="en-GB"/>
        </w:rPr>
        <w:t xml:space="preserve"> and his team from the Institute for Entrepreneurship and Innovation at the Vienna University of Economics and Business. This year these innovation experts have examined a total of 245 companies. The findings of this research are made available to the participating firms in the form of a benchmarking report that reveals their potential and provides practical tips that can be applied immediately. </w:t>
      </w:r>
      <w:r>
        <w:rPr>
          <w:lang w:val="en-US"/>
        </w:rPr>
        <w:t>Managing director Carsten Schaffarz: “This success is the result of a dedicated team performance of management and staff and shows that we are heading in the right direction. We will use those results to further optimize our innovation management.”</w:t>
      </w:r>
    </w:p>
    <w:p w:rsidR="003F4365" w:rsidRDefault="003F4365" w:rsidP="003F4365">
      <w:pPr>
        <w:pStyle w:val="LEDStandardtext"/>
        <w:rPr>
          <w:lang w:val="en-GB"/>
        </w:rPr>
      </w:pPr>
      <w:r w:rsidRPr="003F4365">
        <w:rPr>
          <w:lang w:val="en-GB"/>
        </w:rPr>
        <w:t>In addition to LED Linear, a further 102 firms in a total of three categories</w:t>
      </w:r>
      <w:r w:rsidR="00504619">
        <w:rPr>
          <w:lang w:val="en-GB"/>
        </w:rPr>
        <w:t xml:space="preserve"> based on size</w:t>
      </w:r>
      <w:r w:rsidRPr="003F4365">
        <w:rPr>
          <w:lang w:val="en-GB"/>
        </w:rPr>
        <w:t xml:space="preserve"> will be receiving the </w:t>
      </w:r>
      <w:r w:rsidRPr="003F4365">
        <w:rPr>
          <w:i/>
          <w:iCs/>
          <w:lang w:val="en-GB"/>
        </w:rPr>
        <w:t xml:space="preserve">Top 100 </w:t>
      </w:r>
      <w:r w:rsidRPr="003F4365">
        <w:rPr>
          <w:lang w:val="en-GB"/>
        </w:rPr>
        <w:t xml:space="preserve">award. They include 51 German market leaders and 21 global market leaders. Roughly two-thirds of these firms are family-owned businesses. All of these companies together generated </w:t>
      </w:r>
      <w:proofErr w:type="gramStart"/>
      <w:r w:rsidR="000E02C6">
        <w:rPr>
          <w:lang w:val="en-GB"/>
        </w:rPr>
        <w:t xml:space="preserve">a </w:t>
      </w:r>
      <w:r w:rsidRPr="003F4365">
        <w:rPr>
          <w:lang w:val="en-GB"/>
        </w:rPr>
        <w:t>total</w:t>
      </w:r>
      <w:proofErr w:type="gramEnd"/>
      <w:r w:rsidRPr="003F4365">
        <w:rPr>
          <w:lang w:val="en-GB"/>
        </w:rPr>
        <w:t xml:space="preserve"> revenue of approximately €13.5 billion in 2012. The </w:t>
      </w:r>
      <w:r w:rsidRPr="003F4365">
        <w:rPr>
          <w:i/>
          <w:iCs/>
          <w:lang w:val="en-GB"/>
        </w:rPr>
        <w:t xml:space="preserve">Top 100 </w:t>
      </w:r>
      <w:r w:rsidRPr="003F4365">
        <w:rPr>
          <w:lang w:val="en-GB"/>
        </w:rPr>
        <w:t xml:space="preserve">leading innovators reinvested around 10 per cent of this revenue directly in research and development, whereas German small and medium-sized enterprises in aggregate spent only 1.4 per cent on R&amp;D. Consequently, the award-winning firms are more successful: they generate 42.6 per cent of their revenue from products and services that they have only brought to market in the last three years, while the corresponding figure for German SMEs as a whole is a much lower 8.9 per cent. This has meant that 86 of the </w:t>
      </w:r>
      <w:r w:rsidRPr="003F4365">
        <w:rPr>
          <w:i/>
          <w:iCs/>
          <w:lang w:val="en-GB"/>
        </w:rPr>
        <w:t xml:space="preserve">Top 100 </w:t>
      </w:r>
      <w:r w:rsidRPr="003F4365">
        <w:rPr>
          <w:lang w:val="en-GB"/>
        </w:rPr>
        <w:t>firms (83.5 per cent) have generated growth that has outperformed the respective industry average – by almost 15 percentage points on average – over the past three years.</w:t>
      </w:r>
    </w:p>
    <w:p w:rsidR="003F4365" w:rsidRDefault="003F4365" w:rsidP="003F4365">
      <w:pPr>
        <w:pStyle w:val="LEDStandardtext"/>
        <w:rPr>
          <w:lang w:val="en-US"/>
        </w:rPr>
      </w:pPr>
    </w:p>
    <w:p w:rsidR="00547D83" w:rsidRDefault="00547D83" w:rsidP="003F4365">
      <w:pPr>
        <w:pStyle w:val="LEDStandardtext"/>
        <w:rPr>
          <w:lang w:val="en-US"/>
        </w:rPr>
      </w:pPr>
    </w:p>
    <w:p w:rsidR="00547D83" w:rsidRDefault="00547D83" w:rsidP="003F4365">
      <w:pPr>
        <w:pStyle w:val="LEDStandardtext"/>
        <w:rPr>
          <w:lang w:val="en-US"/>
        </w:rPr>
      </w:pPr>
    </w:p>
    <w:p w:rsidR="00547D83" w:rsidRDefault="00547D83" w:rsidP="003F4365">
      <w:pPr>
        <w:pStyle w:val="LEDStandardtext"/>
        <w:rPr>
          <w:lang w:val="en-US"/>
        </w:rPr>
      </w:pPr>
    </w:p>
    <w:p w:rsidR="00547D83" w:rsidRPr="003F4365" w:rsidRDefault="00547D83" w:rsidP="003F4365">
      <w:pPr>
        <w:pStyle w:val="LEDStandardtext"/>
        <w:rPr>
          <w:lang w:val="en-US"/>
        </w:rPr>
      </w:pPr>
    </w:p>
    <w:p w:rsidR="003F4365" w:rsidRPr="003F4365" w:rsidRDefault="003F4365" w:rsidP="003F4365">
      <w:pPr>
        <w:pStyle w:val="LEDStandardtext"/>
        <w:rPr>
          <w:lang w:val="en-US"/>
        </w:rPr>
      </w:pPr>
      <w:r w:rsidRPr="003F4365">
        <w:rPr>
          <w:b/>
          <w:bCs/>
          <w:lang w:val="en-GB"/>
        </w:rPr>
        <w:lastRenderedPageBreak/>
        <w:t>Mentor</w:t>
      </w:r>
    </w:p>
    <w:p w:rsidR="003F4365" w:rsidRPr="003F4365" w:rsidRDefault="003F4365" w:rsidP="003F4365">
      <w:pPr>
        <w:pStyle w:val="LEDStandardtext"/>
        <w:rPr>
          <w:lang w:val="en-US"/>
        </w:rPr>
      </w:pPr>
      <w:r w:rsidRPr="003F4365">
        <w:rPr>
          <w:lang w:val="en-GB"/>
        </w:rPr>
        <w:t xml:space="preserve">The project's mentor is the journalist and television presenter </w:t>
      </w:r>
      <w:proofErr w:type="spellStart"/>
      <w:r w:rsidRPr="003F4365">
        <w:rPr>
          <w:lang w:val="en-GB"/>
        </w:rPr>
        <w:t>Ranga</w:t>
      </w:r>
      <w:proofErr w:type="spellEnd"/>
      <w:r w:rsidRPr="003F4365">
        <w:rPr>
          <w:lang w:val="en-GB"/>
        </w:rPr>
        <w:t xml:space="preserve"> </w:t>
      </w:r>
      <w:proofErr w:type="spellStart"/>
      <w:r w:rsidRPr="003F4365">
        <w:rPr>
          <w:lang w:val="en-GB"/>
        </w:rPr>
        <w:t>Yogeshwar</w:t>
      </w:r>
      <w:proofErr w:type="spellEnd"/>
      <w:r w:rsidRPr="003F4365">
        <w:rPr>
          <w:lang w:val="en-GB"/>
        </w:rPr>
        <w:t>.</w:t>
      </w:r>
    </w:p>
    <w:p w:rsidR="003F4365" w:rsidRPr="003F4365" w:rsidRDefault="003F4365" w:rsidP="003F4365">
      <w:pPr>
        <w:pStyle w:val="LEDStandardtext"/>
        <w:rPr>
          <w:lang w:val="en-US"/>
        </w:rPr>
      </w:pPr>
      <w:r w:rsidRPr="003F4365">
        <w:rPr>
          <w:b/>
          <w:bCs/>
          <w:lang w:val="en-GB"/>
        </w:rPr>
        <w:t>Project management and partners</w:t>
      </w:r>
    </w:p>
    <w:p w:rsidR="003F4365" w:rsidRPr="003F4365" w:rsidRDefault="003F4365" w:rsidP="003F4365">
      <w:pPr>
        <w:pStyle w:val="LEDStandardtext"/>
        <w:rPr>
          <w:lang w:val="en-US"/>
        </w:rPr>
      </w:pPr>
      <w:r w:rsidRPr="003F4365">
        <w:rPr>
          <w:lang w:val="en-GB"/>
        </w:rPr>
        <w:t xml:space="preserve">Since 2002 this project has been managed by Professor </w:t>
      </w:r>
      <w:proofErr w:type="spellStart"/>
      <w:r w:rsidRPr="003F4365">
        <w:rPr>
          <w:lang w:val="en-GB"/>
        </w:rPr>
        <w:t>Nikolaus</w:t>
      </w:r>
      <w:proofErr w:type="spellEnd"/>
      <w:r w:rsidRPr="003F4365">
        <w:rPr>
          <w:lang w:val="en-GB"/>
        </w:rPr>
        <w:t xml:space="preserve"> </w:t>
      </w:r>
      <w:proofErr w:type="spellStart"/>
      <w:r w:rsidRPr="003F4365">
        <w:rPr>
          <w:lang w:val="en-GB"/>
        </w:rPr>
        <w:t>Franke</w:t>
      </w:r>
      <w:proofErr w:type="spellEnd"/>
      <w:r w:rsidRPr="003F4365">
        <w:rPr>
          <w:lang w:val="en-GB"/>
        </w:rPr>
        <w:t xml:space="preserve"> from the Institute for Entrepreneurship and Innovation at the Vienna University of Economics and Business. The focus of his research is on entrepreneurship, innovations management and marketing. He is one of the world's leading experts in the field of user innovation. The </w:t>
      </w:r>
      <w:proofErr w:type="spellStart"/>
      <w:r w:rsidRPr="003F4365">
        <w:rPr>
          <w:lang w:val="en-GB"/>
        </w:rPr>
        <w:t>Fraunhofer</w:t>
      </w:r>
      <w:proofErr w:type="spellEnd"/>
      <w:r w:rsidRPr="003F4365">
        <w:rPr>
          <w:lang w:val="en-GB"/>
        </w:rPr>
        <w:t xml:space="preserve"> Society for the Promotion of Applied Research is acting as the Top 100 project partner and the </w:t>
      </w:r>
      <w:proofErr w:type="spellStart"/>
      <w:r w:rsidRPr="003F4365">
        <w:rPr>
          <w:lang w:val="en-GB"/>
        </w:rPr>
        <w:t>Süddeutsche</w:t>
      </w:r>
      <w:proofErr w:type="spellEnd"/>
      <w:r w:rsidRPr="003F4365">
        <w:rPr>
          <w:lang w:val="en-GB"/>
        </w:rPr>
        <w:t xml:space="preserve"> </w:t>
      </w:r>
      <w:proofErr w:type="spellStart"/>
      <w:r w:rsidRPr="003F4365">
        <w:rPr>
          <w:lang w:val="en-GB"/>
        </w:rPr>
        <w:t>Zeitung</w:t>
      </w:r>
      <w:proofErr w:type="spellEnd"/>
      <w:r w:rsidRPr="003F4365">
        <w:rPr>
          <w:lang w:val="en-GB"/>
        </w:rPr>
        <w:t xml:space="preserve"> newspaper is the media partner.</w:t>
      </w:r>
    </w:p>
    <w:p w:rsidR="003F4365" w:rsidRPr="003F4365" w:rsidRDefault="003F4365" w:rsidP="003F4365">
      <w:pPr>
        <w:pStyle w:val="LEDStandardtext"/>
        <w:rPr>
          <w:lang w:val="en-US"/>
        </w:rPr>
      </w:pPr>
      <w:r w:rsidRPr="003F4365">
        <w:rPr>
          <w:b/>
          <w:bCs/>
          <w:lang w:val="en-GB"/>
        </w:rPr>
        <w:t xml:space="preserve">Organiser: </w:t>
      </w:r>
      <w:proofErr w:type="spellStart"/>
      <w:r w:rsidRPr="003F4365">
        <w:rPr>
          <w:b/>
          <w:bCs/>
          <w:lang w:val="en-GB"/>
        </w:rPr>
        <w:t>compamedia</w:t>
      </w:r>
      <w:proofErr w:type="spellEnd"/>
      <w:r w:rsidRPr="003F4365">
        <w:rPr>
          <w:b/>
          <w:bCs/>
          <w:lang w:val="en-GB"/>
        </w:rPr>
        <w:t xml:space="preserve"> – mentor to the best SMEs</w:t>
      </w:r>
    </w:p>
    <w:p w:rsidR="003F4365" w:rsidRPr="00AE342B" w:rsidRDefault="003F4365" w:rsidP="003F4365">
      <w:pPr>
        <w:pStyle w:val="LEDStandardtext"/>
        <w:rPr>
          <w:lang w:val="en-GB"/>
        </w:rPr>
      </w:pPr>
      <w:proofErr w:type="spellStart"/>
      <w:proofErr w:type="gramStart"/>
      <w:r w:rsidRPr="003F4365">
        <w:rPr>
          <w:lang w:val="en-GB"/>
        </w:rPr>
        <w:t>compamedia</w:t>
      </w:r>
      <w:proofErr w:type="spellEnd"/>
      <w:proofErr w:type="gramEnd"/>
      <w:r w:rsidRPr="003F4365">
        <w:rPr>
          <w:lang w:val="en-GB"/>
        </w:rPr>
        <w:t xml:space="preserve"> GmbH was founded in 1993 and has a team of 19 employees who organise the Top 100, Top Job and Top Consultant competitions for German SMEs. It also launched the Ethics in Business initiative. It supports and awards prizes to small and medium-sized firms for outstanding achievements in the fields of innovation, human resources management, consulting and corporate social responsibility. </w:t>
      </w:r>
      <w:proofErr w:type="spellStart"/>
      <w:proofErr w:type="gramStart"/>
      <w:r w:rsidRPr="003F4365">
        <w:rPr>
          <w:lang w:val="en-GB"/>
        </w:rPr>
        <w:t>compamedia</w:t>
      </w:r>
      <w:proofErr w:type="spellEnd"/>
      <w:proofErr w:type="gramEnd"/>
      <w:r w:rsidRPr="003F4365">
        <w:rPr>
          <w:lang w:val="en-GB"/>
        </w:rPr>
        <w:t xml:space="preserve"> works closely with leading universities on these projects.</w:t>
      </w:r>
    </w:p>
    <w:p w:rsidR="003F4365" w:rsidRPr="003F4365" w:rsidRDefault="003F4365" w:rsidP="003F4365">
      <w:pPr>
        <w:pStyle w:val="LEDStandardtext"/>
        <w:rPr>
          <w:lang w:val="en-US"/>
        </w:rPr>
      </w:pPr>
      <w:r w:rsidRPr="003F4365">
        <w:rPr>
          <w:b/>
          <w:bCs/>
          <w:lang w:val="en-US"/>
        </w:rPr>
        <w:t>LED Linear</w:t>
      </w:r>
    </w:p>
    <w:p w:rsidR="003F4365" w:rsidRPr="003F4365" w:rsidRDefault="003F4365" w:rsidP="003F4365">
      <w:pPr>
        <w:pStyle w:val="LEDStandardtext"/>
        <w:rPr>
          <w:lang w:val="en-US"/>
        </w:rPr>
      </w:pPr>
      <w:r w:rsidRPr="003F4365">
        <w:rPr>
          <w:lang w:val="en-US"/>
        </w:rPr>
        <w:t xml:space="preserve">LED Linear develops and manufactures high quality linear lighting systems based on LED for technically sophisticated interior and exterior lighting. Main products are linear and scalable lighting modules and systems based on LED and with an ingress protection from IP00 up to IP68. </w:t>
      </w:r>
    </w:p>
    <w:p w:rsidR="003F4365" w:rsidRPr="003F4365" w:rsidRDefault="003F4365" w:rsidP="003F4365">
      <w:pPr>
        <w:pStyle w:val="LEDStandardtext"/>
      </w:pPr>
      <w:r w:rsidRPr="003F4365">
        <w:rPr>
          <w:lang w:val="en-US"/>
        </w:rPr>
        <w:t xml:space="preserve">The product portfolio consists of various lighting systems, which have been nominated </w:t>
      </w:r>
      <w:r w:rsidR="000E02C6">
        <w:rPr>
          <w:lang w:val="en-US"/>
        </w:rPr>
        <w:t xml:space="preserve">for </w:t>
      </w:r>
      <w:r w:rsidRPr="003F4365">
        <w:rPr>
          <w:lang w:val="en-US"/>
        </w:rPr>
        <w:t>and granted prestigious international design awards. On the basis of the modular LED tool kit more than 2</w:t>
      </w:r>
      <w:proofErr w:type="gramStart"/>
      <w:r w:rsidRPr="003F4365">
        <w:rPr>
          <w:lang w:val="en-US"/>
        </w:rPr>
        <w:t>,5</w:t>
      </w:r>
      <w:proofErr w:type="gramEnd"/>
      <w:r w:rsidRPr="003F4365">
        <w:rPr>
          <w:lang w:val="en-US"/>
        </w:rPr>
        <w:t xml:space="preserve"> million lighting fixtures can be build. Thus specific and individual custom solutions can be generated.  </w:t>
      </w:r>
    </w:p>
    <w:p w:rsidR="003F4365" w:rsidRPr="003F4365" w:rsidRDefault="003F4365" w:rsidP="003F4365">
      <w:pPr>
        <w:pStyle w:val="LEDStandardtext"/>
        <w:rPr>
          <w:lang w:val="en-US"/>
        </w:rPr>
      </w:pPr>
      <w:r w:rsidRPr="003F4365">
        <w:rPr>
          <w:lang w:val="en-US"/>
        </w:rPr>
        <w:t>LED Linear lighting systems are used in applications varying from mood lighting to general lighting in office spaces, from under cabinet lighting up to façade lighting in 300 meter heights. The use of high quality and long living components warrant energy saving</w:t>
      </w:r>
      <w:r w:rsidR="000E02C6">
        <w:rPr>
          <w:lang w:val="en-US"/>
        </w:rPr>
        <w:t>s</w:t>
      </w:r>
      <w:r w:rsidRPr="003F4365">
        <w:rPr>
          <w:lang w:val="en-US"/>
        </w:rPr>
        <w:t xml:space="preserve"> and sustainable lighting solutions with a long life time of over 50.000hrs. LED Linear products are lead free soldered and </w:t>
      </w:r>
      <w:proofErr w:type="spellStart"/>
      <w:r w:rsidRPr="003F4365">
        <w:rPr>
          <w:lang w:val="en-US"/>
        </w:rPr>
        <w:t>RoHS</w:t>
      </w:r>
      <w:proofErr w:type="spellEnd"/>
      <w:r w:rsidRPr="003F4365">
        <w:rPr>
          <w:lang w:val="en-US"/>
        </w:rPr>
        <w:t xml:space="preserve"> compliant. VarioLED™, </w:t>
      </w:r>
      <w:proofErr w:type="spellStart"/>
      <w:r w:rsidRPr="003F4365">
        <w:rPr>
          <w:lang w:val="en-US"/>
        </w:rPr>
        <w:t>xoolum</w:t>
      </w:r>
      <w:proofErr w:type="spellEnd"/>
      <w:r w:rsidRPr="003F4365">
        <w:rPr>
          <w:lang w:val="en-US"/>
        </w:rPr>
        <w:t xml:space="preserve">™, </w:t>
      </w:r>
      <w:proofErr w:type="spellStart"/>
      <w:r w:rsidRPr="003F4365">
        <w:rPr>
          <w:lang w:val="en-US"/>
        </w:rPr>
        <w:t>xoolux</w:t>
      </w:r>
      <w:proofErr w:type="spellEnd"/>
      <w:r w:rsidRPr="003F4365">
        <w:rPr>
          <w:lang w:val="en-US"/>
        </w:rPr>
        <w:t xml:space="preserve">™, </w:t>
      </w:r>
      <w:proofErr w:type="spellStart"/>
      <w:r w:rsidRPr="003F4365">
        <w:rPr>
          <w:lang w:val="en-US"/>
        </w:rPr>
        <w:t>xoolight</w:t>
      </w:r>
      <w:proofErr w:type="spellEnd"/>
      <w:r w:rsidRPr="003F4365">
        <w:rPr>
          <w:lang w:val="en-US"/>
        </w:rPr>
        <w:t>™ a</w:t>
      </w:r>
      <w:r w:rsidR="004671EE">
        <w:rPr>
          <w:lang w:val="en-US"/>
        </w:rPr>
        <w:t xml:space="preserve">nd </w:t>
      </w:r>
      <w:proofErr w:type="spellStart"/>
      <w:r w:rsidR="004671EE">
        <w:rPr>
          <w:lang w:val="en-US"/>
        </w:rPr>
        <w:t>TjAway</w:t>
      </w:r>
      <w:proofErr w:type="spellEnd"/>
      <w:r w:rsidR="004671EE">
        <w:rPr>
          <w:lang w:val="en-US"/>
        </w:rPr>
        <w:t>™ are LED Linear trade</w:t>
      </w:r>
      <w:r w:rsidRPr="003F4365">
        <w:rPr>
          <w:lang w:val="en-US"/>
        </w:rPr>
        <w:t xml:space="preserve">marks. LED Linear products are sold </w:t>
      </w:r>
      <w:r w:rsidR="000E02C6">
        <w:rPr>
          <w:lang w:val="en-US"/>
        </w:rPr>
        <w:t>in</w:t>
      </w:r>
      <w:r w:rsidR="000E02C6" w:rsidRPr="003F4365">
        <w:rPr>
          <w:lang w:val="en-US"/>
        </w:rPr>
        <w:t xml:space="preserve"> </w:t>
      </w:r>
      <w:r w:rsidRPr="003F4365">
        <w:rPr>
          <w:lang w:val="en-US"/>
        </w:rPr>
        <w:t xml:space="preserve">many locations worldwide, such as USA, Canada, Singapore, France, </w:t>
      </w:r>
      <w:proofErr w:type="gramStart"/>
      <w:r w:rsidRPr="003F4365">
        <w:rPr>
          <w:lang w:val="en-US"/>
        </w:rPr>
        <w:t>UK</w:t>
      </w:r>
      <w:proofErr w:type="gramEnd"/>
      <w:r w:rsidRPr="003F4365">
        <w:rPr>
          <w:lang w:val="en-US"/>
        </w:rPr>
        <w:t xml:space="preserve"> and in the Middle East. In Germany, the company employs 70 people.  </w:t>
      </w:r>
    </w:p>
    <w:p w:rsidR="009C1DAD" w:rsidRPr="003F4365" w:rsidRDefault="003F4365" w:rsidP="009C1DAD">
      <w:pPr>
        <w:pStyle w:val="LEDStandardtext"/>
        <w:rPr>
          <w:lang w:val="en-US"/>
        </w:rPr>
      </w:pPr>
      <w:r w:rsidRPr="003F4365">
        <w:rPr>
          <w:lang w:val="en-US"/>
        </w:rPr>
        <w:t>Reprint free of charge if source is stated – copy kindly requested</w:t>
      </w:r>
    </w:p>
    <w:sectPr w:rsidR="009C1DAD" w:rsidRPr="003F4365" w:rsidSect="008B2474">
      <w:headerReference w:type="even" r:id="rId9"/>
      <w:headerReference w:type="default" r:id="rId10"/>
      <w:footerReference w:type="even" r:id="rId11"/>
      <w:footerReference w:type="default" r:id="rId12"/>
      <w:headerReference w:type="first" r:id="rId13"/>
      <w:footerReference w:type="first" r:id="rId14"/>
      <w:pgSz w:w="11906" w:h="16838"/>
      <w:pgMar w:top="1843" w:right="4251" w:bottom="2127" w:left="1418" w:header="426" w:footer="4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044" w:rsidRDefault="00F65044" w:rsidP="00695B31">
      <w:pPr>
        <w:spacing w:after="0" w:line="240" w:lineRule="auto"/>
      </w:pPr>
      <w:r>
        <w:separator/>
      </w:r>
    </w:p>
  </w:endnote>
  <w:endnote w:type="continuationSeparator" w:id="0">
    <w:p w:rsidR="00F65044" w:rsidRDefault="00F65044" w:rsidP="00695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ntonSans-Black">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T Sans Narrow">
    <w:altName w:val="Arial Narrow"/>
    <w:charset w:val="00"/>
    <w:family w:val="swiss"/>
    <w:pitch w:val="variable"/>
    <w:sig w:usb0="A00002EF" w:usb1="5000204B" w:usb2="00000000" w:usb3="00000000" w:csb0="00000097" w:csb1="00000000"/>
  </w:font>
  <w:font w:name="Frutiger LT 47 LightCn">
    <w:altName w:val="Helvetica Neue Light"/>
    <w:charset w:val="00"/>
    <w:family w:val="swiss"/>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83" w:rsidRDefault="00547D8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19" w:rsidRPr="008B2474" w:rsidRDefault="00D754EC" w:rsidP="008B2474">
    <w:pPr>
      <w:pStyle w:val="ppFuzeile"/>
    </w:pPr>
    <w:r>
      <w:rPr>
        <w:noProof/>
      </w:rPr>
      <w:pict>
        <v:shapetype id="_x0000_t202" coordsize="21600,21600" o:spt="202" path="m,l,21600r21600,l21600,xe">
          <v:stroke joinstyle="miter"/>
          <v:path gradientshapeok="t" o:connecttype="rect"/>
        </v:shapetype>
        <v:shape id="Textfeld 8" o:spid="_x0000_s2050" type="#_x0000_t202" style="position:absolute;margin-left:424.1pt;margin-top:-303.9pt;width:90.8pt;height:15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" filled="f" stroked="f">
          <v:path arrowok="t"/>
          <v:textbox inset="0,1mm,0,1mm">
            <w:txbxContent>
              <w:p w:rsidR="00547D83" w:rsidRDefault="00547D83" w:rsidP="00547D83">
                <w:pPr>
                  <w:pStyle w:val="LEDAdressfeld"/>
                  <w:rPr>
                    <w:b/>
                  </w:rPr>
                </w:pPr>
                <w:r w:rsidRPr="00547D83">
                  <w:rPr>
                    <w:b/>
                  </w:rPr>
                  <w:t xml:space="preserve">PR </w:t>
                </w:r>
                <w:proofErr w:type="spellStart"/>
                <w:r w:rsidRPr="00547D83">
                  <w:rPr>
                    <w:b/>
                  </w:rPr>
                  <w:t>Contact</w:t>
                </w:r>
                <w:proofErr w:type="spellEnd"/>
                <w:r w:rsidRPr="00547D83">
                  <w:rPr>
                    <w:b/>
                  </w:rPr>
                  <w:t xml:space="preserve"> </w:t>
                </w:r>
                <w:proofErr w:type="spellStart"/>
                <w:r w:rsidRPr="00547D83">
                  <w:rPr>
                    <w:b/>
                  </w:rPr>
                  <w:t>person</w:t>
                </w:r>
                <w:proofErr w:type="spellEnd"/>
              </w:p>
              <w:p w:rsidR="00547D83" w:rsidRPr="00532D05" w:rsidRDefault="00547D83" w:rsidP="00547D83">
                <w:pPr>
                  <w:pStyle w:val="LEDAdressfeld"/>
                </w:pPr>
                <w:r>
                  <w:rPr>
                    <w:b/>
                  </w:rPr>
                  <w:t>LED Linear GmbH</w:t>
                </w:r>
                <w:r w:rsidRPr="00547D83">
                  <w:rPr>
                    <w:b/>
                  </w:rPr>
                  <w:t>:</w:t>
                </w:r>
                <w:r w:rsidRPr="00547D83">
                  <w:rPr>
                    <w:b/>
                  </w:rPr>
                  <w:br/>
                </w:r>
                <w:r w:rsidRPr="00532D05">
                  <w:t>Jutta Lichter</w:t>
                </w:r>
                <w:r>
                  <w:br/>
                </w:r>
                <w:r w:rsidRPr="00532D05">
                  <w:t>Pascalstraße 9</w:t>
                </w:r>
                <w:r>
                  <w:br/>
                </w:r>
                <w:r w:rsidRPr="00532D05">
                  <w:t>47506 Neukirchen-Vluyn</w:t>
                </w:r>
                <w:r>
                  <w:br/>
                </w:r>
                <w:r w:rsidRPr="00532D05">
                  <w:t>Telefon: 02845.98462-0</w:t>
                </w:r>
                <w:r>
                  <w:br/>
                </w:r>
                <w:r w:rsidRPr="00532D05">
                  <w:t>Telefax: 02845.98462-120</w:t>
                </w:r>
                <w:r>
                  <w:br/>
                </w:r>
                <w:r w:rsidRPr="00532D05">
                  <w:t>E-</w:t>
                </w:r>
                <w:bookmarkStart w:id="0" w:name="_GoBack"/>
                <w:bookmarkEnd w:id="0"/>
                <w:r w:rsidRPr="00532D05">
                  <w:t xml:space="preserve">Mail: press@led-linear.com </w:t>
                </w:r>
                <w:r>
                  <w:br/>
                </w:r>
                <w:r w:rsidRPr="00532D05">
                  <w:t>www.led-linear.com</w:t>
                </w:r>
              </w:p>
              <w:p w:rsidR="00547D83" w:rsidRPr="00547D83" w:rsidRDefault="00547D83" w:rsidP="00547D83">
                <w:pPr>
                  <w:pStyle w:val="LEDAdressfeld"/>
                  <w:spacing w:before="420"/>
                  <w:rPr>
                    <w:b/>
                    <w:lang w:val="en-US"/>
                  </w:rPr>
                </w:pPr>
                <w:r w:rsidRPr="00547D83">
                  <w:rPr>
                    <w:b/>
                    <w:lang w:val="en-US"/>
                  </w:rPr>
                  <w:t>Managing Direct</w:t>
                </w:r>
                <w:r>
                  <w:rPr>
                    <w:b/>
                    <w:lang w:val="en-US"/>
                  </w:rPr>
                  <w:t>ors</w:t>
                </w:r>
              </w:p>
              <w:p w:rsidR="00547D83" w:rsidRPr="00547D83" w:rsidRDefault="00547D83" w:rsidP="00547D83">
                <w:pPr>
                  <w:pStyle w:val="LEDAdressfeld"/>
                  <w:rPr>
                    <w:lang w:val="en-US"/>
                  </w:rPr>
                </w:pPr>
                <w:r w:rsidRPr="00547D83">
                  <w:rPr>
                    <w:b/>
                    <w:lang w:val="en-US"/>
                  </w:rPr>
                  <w:t>LED Linear GmbH</w:t>
                </w:r>
                <w:proofErr w:type="gramStart"/>
                <w:r w:rsidRPr="00547D83">
                  <w:rPr>
                    <w:b/>
                    <w:lang w:val="en-US"/>
                  </w:rPr>
                  <w:t>:</w:t>
                </w:r>
                <w:proofErr w:type="gramEnd"/>
                <w:r w:rsidRPr="00547D83">
                  <w:rPr>
                    <w:lang w:val="en-US"/>
                  </w:rPr>
                  <w:br/>
                  <w:t xml:space="preserve">Dr. Michael Kramer </w:t>
                </w:r>
                <w:r w:rsidRPr="00547D83">
                  <w:rPr>
                    <w:lang w:val="en-US"/>
                  </w:rPr>
                  <w:br/>
                  <w:t>Carsten Schaffarz</w:t>
                </w:r>
              </w:p>
            </w:txbxContent>
          </v:textbox>
        </v:shape>
      </w:pict>
    </w:r>
    <w:r w:rsidR="009B4398">
      <w:rPr>
        <w:noProof/>
      </w:rPr>
      <w:drawing>
        <wp:anchor distT="0" distB="0" distL="114300" distR="114300" simplePos="0" relativeHeight="251668480" behindDoc="0" locked="0" layoutInCell="1" allowOverlap="1">
          <wp:simplePos x="0" y="0"/>
          <wp:positionH relativeFrom="column">
            <wp:posOffset>5224145</wp:posOffset>
          </wp:positionH>
          <wp:positionV relativeFrom="paragraph">
            <wp:posOffset>-2031233</wp:posOffset>
          </wp:positionV>
          <wp:extent cx="1077609" cy="2152103"/>
          <wp:effectExtent l="0" t="0" r="8255" b="635"/>
          <wp:wrapNone/>
          <wp:docPr id="7" name="Picture 2" descr="Y:\Top 100 Innovation\T100_13_IdJ_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Y:\Top 100 Innovation\T100_13_IdJ_GKA.jpg"/>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7609" cy="2152103"/>
                  </a:xfrm>
                  <a:prstGeom prst="rect">
                    <a:avLst/>
                  </a:prstGeom>
                  <a:noFill/>
                  <a:extLst/>
                </pic:spPr>
              </pic:pic>
            </a:graphicData>
          </a:graphic>
        </wp:anchor>
      </w:drawing>
    </w:r>
    <w:r w:rsidR="008B2474" w:rsidRPr="008B2474">
      <w:t xml:space="preserve">Seite </w:t>
    </w:r>
    <w:sdt>
      <w:sdtPr>
        <w:id w:val="2100058088"/>
        <w:docPartObj>
          <w:docPartGallery w:val="Page Numbers (Top of Page)"/>
          <w:docPartUnique/>
        </w:docPartObj>
      </w:sdtPr>
      <w:sdtContent>
        <w:r w:rsidRPr="008B2474">
          <w:fldChar w:fldCharType="begin"/>
        </w:r>
        <w:r w:rsidR="008B2474" w:rsidRPr="008B2474">
          <w:instrText>PAGE   \* MERGEFORMAT</w:instrText>
        </w:r>
        <w:r w:rsidRPr="008B2474">
          <w:fldChar w:fldCharType="separate"/>
        </w:r>
        <w:r w:rsidR="004671EE">
          <w:rPr>
            <w:noProof/>
          </w:rPr>
          <w:t>3</w:t>
        </w:r>
        <w:r w:rsidRPr="008B2474">
          <w:fldChar w:fldCharType="end"/>
        </w:r>
      </w:sdtContent>
    </w:sdt>
    <w:r w:rsidR="008B2474" w:rsidRPr="008B2474">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19" w:rsidRDefault="00D754EC" w:rsidP="00D80A02">
    <w:pPr>
      <w:pStyle w:val="ppFuzeile"/>
    </w:pPr>
    <w:r>
      <w:rPr>
        <w:noProof/>
      </w:rPr>
      <w:pict>
        <v:shapetype id="_x0000_t202" coordsize="21600,21600" o:spt="202" path="m,l,21600r21600,l21600,xe">
          <v:stroke joinstyle="miter"/>
          <v:path gradientshapeok="t" o:connecttype="rect"/>
        </v:shapetype>
        <v:shape id="_x0000_s2049" type="#_x0000_t202" style="position:absolute;margin-left:412.1pt;margin-top:-315.9pt;width:90.8pt;height:15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" filled="f" stroked="f">
          <v:path arrowok="t"/>
          <v:textbox inset="0,1mm,0,1mm">
            <w:txbxContent>
              <w:p w:rsidR="00547D83" w:rsidRDefault="00547D83" w:rsidP="00915F82">
                <w:pPr>
                  <w:pStyle w:val="LEDAdressfeld"/>
                  <w:rPr>
                    <w:b/>
                  </w:rPr>
                </w:pPr>
                <w:r w:rsidRPr="00547D83">
                  <w:rPr>
                    <w:b/>
                  </w:rPr>
                  <w:t xml:space="preserve">PR </w:t>
                </w:r>
                <w:proofErr w:type="spellStart"/>
                <w:r w:rsidRPr="00547D83">
                  <w:rPr>
                    <w:b/>
                  </w:rPr>
                  <w:t>Contact</w:t>
                </w:r>
                <w:proofErr w:type="spellEnd"/>
                <w:r w:rsidRPr="00547D83">
                  <w:rPr>
                    <w:b/>
                  </w:rPr>
                  <w:t xml:space="preserve"> </w:t>
                </w:r>
                <w:proofErr w:type="spellStart"/>
                <w:r w:rsidRPr="00547D83">
                  <w:rPr>
                    <w:b/>
                  </w:rPr>
                  <w:t>person</w:t>
                </w:r>
                <w:proofErr w:type="spellEnd"/>
              </w:p>
              <w:p w:rsidR="00915F82" w:rsidRPr="00532D05" w:rsidRDefault="00547D83" w:rsidP="00915F82">
                <w:pPr>
                  <w:pStyle w:val="LEDAdressfeld"/>
                </w:pPr>
                <w:r>
                  <w:rPr>
                    <w:b/>
                  </w:rPr>
                  <w:t>LED Linear GmbH</w:t>
                </w:r>
                <w:r w:rsidRPr="00547D83">
                  <w:rPr>
                    <w:b/>
                  </w:rPr>
                  <w:t>:</w:t>
                </w:r>
                <w:r w:rsidR="00915F82" w:rsidRPr="00547D83">
                  <w:rPr>
                    <w:b/>
                  </w:rPr>
                  <w:br/>
                </w:r>
                <w:r w:rsidR="00915F82" w:rsidRPr="00532D05">
                  <w:t>Jutta Lichter</w:t>
                </w:r>
                <w:r w:rsidR="00915F82">
                  <w:br/>
                </w:r>
                <w:r w:rsidR="00915F82" w:rsidRPr="00532D05">
                  <w:t>Pascalstraße 9</w:t>
                </w:r>
                <w:r w:rsidR="00915F82">
                  <w:br/>
                </w:r>
                <w:r w:rsidR="00915F82" w:rsidRPr="00532D05">
                  <w:t>47506 Neukirchen-Vluyn</w:t>
                </w:r>
                <w:r w:rsidR="00915F82">
                  <w:br/>
                </w:r>
                <w:r w:rsidR="00915F82" w:rsidRPr="00532D05">
                  <w:t>Telefon: 02845.98462-0</w:t>
                </w:r>
                <w:r w:rsidR="00915F82">
                  <w:br/>
                </w:r>
                <w:r w:rsidR="00915F82" w:rsidRPr="00532D05">
                  <w:t>Telefax: 02845.98462-120</w:t>
                </w:r>
                <w:r w:rsidR="00915F82">
                  <w:br/>
                </w:r>
                <w:r w:rsidR="00915F82" w:rsidRPr="00532D05">
                  <w:t xml:space="preserve">E-Mail: press@led-linear.com </w:t>
                </w:r>
                <w:r w:rsidR="00915F82">
                  <w:br/>
                </w:r>
                <w:r w:rsidR="00915F82" w:rsidRPr="00532D05">
                  <w:t>www.led-linear.com</w:t>
                </w:r>
              </w:p>
              <w:p w:rsidR="00915F82" w:rsidRPr="00547D83" w:rsidRDefault="00547D83" w:rsidP="00915F82">
                <w:pPr>
                  <w:pStyle w:val="LEDAdressfeld"/>
                  <w:spacing w:before="420"/>
                  <w:rPr>
                    <w:b/>
                    <w:lang w:val="en-US"/>
                  </w:rPr>
                </w:pPr>
                <w:r w:rsidRPr="00547D83">
                  <w:rPr>
                    <w:b/>
                    <w:lang w:val="en-US"/>
                  </w:rPr>
                  <w:t>Managing Direct</w:t>
                </w:r>
                <w:r>
                  <w:rPr>
                    <w:b/>
                    <w:lang w:val="en-US"/>
                  </w:rPr>
                  <w:t>ors</w:t>
                </w:r>
              </w:p>
              <w:p w:rsidR="00915F82" w:rsidRPr="00547D83" w:rsidRDefault="00547D83" w:rsidP="00915F82">
                <w:pPr>
                  <w:pStyle w:val="LEDAdressfeld"/>
                  <w:rPr>
                    <w:lang w:val="en-US"/>
                  </w:rPr>
                </w:pPr>
                <w:r w:rsidRPr="00547D83">
                  <w:rPr>
                    <w:b/>
                    <w:lang w:val="en-US"/>
                  </w:rPr>
                  <w:t>LED Linear GmbH</w:t>
                </w:r>
                <w:proofErr w:type="gramStart"/>
                <w:r w:rsidRPr="00547D83">
                  <w:rPr>
                    <w:b/>
                    <w:lang w:val="en-US"/>
                  </w:rPr>
                  <w:t>:</w:t>
                </w:r>
                <w:proofErr w:type="gramEnd"/>
                <w:r w:rsidR="00915F82" w:rsidRPr="00547D83">
                  <w:rPr>
                    <w:lang w:val="en-US"/>
                  </w:rPr>
                  <w:br/>
                  <w:t xml:space="preserve">Dr. Michael Kramer </w:t>
                </w:r>
                <w:r w:rsidR="00915F82" w:rsidRPr="00547D83">
                  <w:rPr>
                    <w:lang w:val="en-US"/>
                  </w:rPr>
                  <w:br/>
                  <w:t>Carsten Schaffarz</w:t>
                </w:r>
              </w:p>
            </w:txbxContent>
          </v:textbox>
        </v:shape>
      </w:pict>
    </w:r>
    <w:r w:rsidR="009B4398">
      <w:rPr>
        <w:noProof/>
      </w:rPr>
      <w:drawing>
        <wp:anchor distT="0" distB="0" distL="114300" distR="114300" simplePos="0" relativeHeight="251671552" behindDoc="0" locked="0" layoutInCell="1" allowOverlap="1">
          <wp:simplePos x="0" y="0"/>
          <wp:positionH relativeFrom="column">
            <wp:posOffset>5224145</wp:posOffset>
          </wp:positionH>
          <wp:positionV relativeFrom="paragraph">
            <wp:posOffset>-2031233</wp:posOffset>
          </wp:positionV>
          <wp:extent cx="1077609" cy="2152103"/>
          <wp:effectExtent l="0" t="0" r="8255" b="635"/>
          <wp:wrapNone/>
          <wp:docPr id="16" name="Picture 2" descr="Y:\Top 100 Innovation\T100_13_IdJ_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Y:\Top 100 Innovation\T100_13_IdJ_GKA.jpg"/>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7609" cy="2152103"/>
                  </a:xfrm>
                  <a:prstGeom prst="rect">
                    <a:avLst/>
                  </a:prstGeom>
                  <a:noFill/>
                  <a:extLst/>
                </pic:spPr>
              </pic:pic>
            </a:graphicData>
          </a:graphic>
        </wp:anchor>
      </w:drawing>
    </w:r>
    <w:r w:rsidR="00D80A02" w:rsidRPr="008B2474">
      <w:t xml:space="preserve">Seite </w:t>
    </w:r>
    <w:sdt>
      <w:sdtPr>
        <w:id w:val="1394478446"/>
        <w:docPartObj>
          <w:docPartGallery w:val="Page Numbers (Top of Page)"/>
          <w:docPartUnique/>
        </w:docPartObj>
      </w:sdtPr>
      <w:sdtContent>
        <w:r w:rsidRPr="008B2474">
          <w:fldChar w:fldCharType="begin"/>
        </w:r>
        <w:r w:rsidR="00D80A02" w:rsidRPr="008B2474">
          <w:instrText>PAGE   \* MERGEFORMAT</w:instrText>
        </w:r>
        <w:r w:rsidRPr="008B2474">
          <w:fldChar w:fldCharType="separate"/>
        </w:r>
        <w:r w:rsidR="00494A23">
          <w:rPr>
            <w:noProof/>
          </w:rPr>
          <w:t>1</w:t>
        </w:r>
        <w:r w:rsidRPr="008B2474">
          <w:fldChar w:fldCharType="end"/>
        </w:r>
      </w:sdtContent>
    </w:sdt>
    <w:r w:rsidR="00D80A02">
      <w:rPr>
        <w:noProo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044" w:rsidRDefault="00F65044" w:rsidP="00695B31">
      <w:pPr>
        <w:spacing w:after="0" w:line="240" w:lineRule="auto"/>
      </w:pPr>
      <w:r>
        <w:separator/>
      </w:r>
    </w:p>
  </w:footnote>
  <w:footnote w:type="continuationSeparator" w:id="0">
    <w:p w:rsidR="00F65044" w:rsidRDefault="00F65044" w:rsidP="00695B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83" w:rsidRDefault="00547D8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19" w:rsidRDefault="00915F82" w:rsidP="00FB3119">
    <w:pPr>
      <w:pStyle w:val="LEDKategorie"/>
      <w:rPr>
        <w:rStyle w:val="LEDKopfzeilentext"/>
        <w:b w:val="0"/>
      </w:rPr>
    </w:pPr>
    <w:r>
      <w:rPr>
        <w:noProof/>
        <w:lang w:eastAsia="de-DE"/>
      </w:rPr>
      <w:drawing>
        <wp:anchor distT="0" distB="0" distL="114300" distR="114300" simplePos="0" relativeHeight="251661312" behindDoc="0" locked="0" layoutInCell="1" allowOverlap="1">
          <wp:simplePos x="0" y="0"/>
          <wp:positionH relativeFrom="column">
            <wp:posOffset>4262120</wp:posOffset>
          </wp:positionH>
          <wp:positionV relativeFrom="paragraph">
            <wp:posOffset>34290</wp:posOffset>
          </wp:positionV>
          <wp:extent cx="2030400" cy="445158"/>
          <wp:effectExtent l="0" t="0" r="8255" b="0"/>
          <wp:wrapNone/>
          <wp:docPr id="8" name="Grafik 8" descr="F:\LED_Linear\LED_Logo_2013 (TM)\LED-TM_Logo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D_Linear\LED_Logo_2013 (TM)\LED-TM_Logo_2013.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0400" cy="445158"/>
                  </a:xfrm>
                  <a:prstGeom prst="rect">
                    <a:avLst/>
                  </a:prstGeom>
                  <a:noFill/>
                  <a:ln>
                    <a:noFill/>
                  </a:ln>
                </pic:spPr>
              </pic:pic>
            </a:graphicData>
          </a:graphic>
        </wp:anchor>
      </w:drawing>
    </w:r>
    <w:sdt>
      <w:sdtPr>
        <w:alias w:val="Kategorie"/>
        <w:tag w:val=""/>
        <w:id w:val="-1048144060"/>
        <w:placeholder>
          <w:docPart w:val="3A45A8E925924B268450F2A41FF051BE"/>
        </w:placeholder>
        <w:dataBinding w:prefixMappings="xmlns:ns0='http://purl.org/dc/elements/1.1/' xmlns:ns1='http://schemas.openxmlformats.org/package/2006/metadata/core-properties' " w:xpath="/ns1:coreProperties[1]/ns1:category[1]" w:storeItemID="{6C3C8BC8-F283-45AE-878A-BAB7291924A1}"/>
        <w:text/>
      </w:sdtPr>
      <w:sdtContent>
        <w:r w:rsidR="00AE342B">
          <w:t>Press Release</w:t>
        </w:r>
      </w:sdtContent>
    </w:sdt>
    <w:r w:rsidR="00FB3119">
      <w:t xml:space="preserve"> </w:t>
    </w:r>
    <w:proofErr w:type="spellStart"/>
    <w:r w:rsidR="00AE342B">
      <w:rPr>
        <w:rStyle w:val="LEDKopfzeilentext"/>
        <w:b w:val="0"/>
      </w:rPr>
      <w:t>July</w:t>
    </w:r>
    <w:proofErr w:type="spellEnd"/>
    <w:r w:rsidR="00AE342B">
      <w:rPr>
        <w:rStyle w:val="LEDKopfzeilentext"/>
        <w:b w:val="0"/>
      </w:rPr>
      <w:t xml:space="preserve"> </w:t>
    </w:r>
    <w:r w:rsidR="00354724">
      <w:rPr>
        <w:rStyle w:val="LEDKopfzeilentext"/>
        <w:b w:val="0"/>
      </w:rPr>
      <w:t>10</w:t>
    </w:r>
    <w:r w:rsidR="00AE342B">
      <w:rPr>
        <w:rStyle w:val="LEDKopfzeilentext"/>
        <w:b w:val="0"/>
      </w:rPr>
      <w:t>,</w:t>
    </w:r>
    <w:r w:rsidR="00FB3119" w:rsidRPr="001150DB">
      <w:rPr>
        <w:rStyle w:val="LEDKopfzeilentext"/>
        <w:b w:val="0"/>
      </w:rPr>
      <w:t xml:space="preserve"> 2013</w:t>
    </w:r>
    <w:r w:rsidR="00FB3119" w:rsidRPr="001150DB">
      <w:rPr>
        <w:rFonts w:asciiTheme="minorHAnsi" w:hAnsiTheme="minorHAnsi"/>
        <w:b w:val="0"/>
        <w:noProof/>
        <w:color w:val="auto"/>
        <w:sz w:val="22"/>
        <w:szCs w:val="22"/>
        <w:lang w:eastAsia="de-DE"/>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0DB" w:rsidRPr="00FB3119" w:rsidRDefault="00915F82" w:rsidP="00FB3119">
    <w:pPr>
      <w:pStyle w:val="LEDKategorie"/>
      <w:rPr>
        <w:b w:val="0"/>
        <w:color w:val="000000" w:themeColor="text1"/>
      </w:rPr>
    </w:pPr>
    <w:r>
      <w:rPr>
        <w:noProof/>
        <w:lang w:eastAsia="de-DE"/>
      </w:rPr>
      <w:drawing>
        <wp:anchor distT="0" distB="0" distL="114300" distR="114300" simplePos="0" relativeHeight="251659264" behindDoc="0" locked="0" layoutInCell="1" allowOverlap="1">
          <wp:simplePos x="0" y="0"/>
          <wp:positionH relativeFrom="column">
            <wp:posOffset>4262120</wp:posOffset>
          </wp:positionH>
          <wp:positionV relativeFrom="paragraph">
            <wp:posOffset>34290</wp:posOffset>
          </wp:positionV>
          <wp:extent cx="2028825" cy="444500"/>
          <wp:effectExtent l="0" t="0" r="9525" b="0"/>
          <wp:wrapNone/>
          <wp:docPr id="6" name="Grafik 6" descr="F:\LED_Linear\LED_Logo_2013 (TM)\LED-TM_Logo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D_Linear\LED_Logo_2013 (TM)\LED-TM_Logo_2013.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44450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6" type="#_x0000_t75" style="width:11.85pt;height:11.85pt;visibility:visible;mso-wrap-style:square" o:bullet="t">
        <v:imagedata r:id="rId1" o:title=""/>
      </v:shape>
    </w:pict>
  </w:numPicBullet>
  <w:abstractNum w:abstractNumId="0">
    <w:nsid w:val="751C1218"/>
    <w:multiLevelType w:val="hybridMultilevel"/>
    <w:tmpl w:val="B360DE5A"/>
    <w:lvl w:ilvl="0" w:tplc="BA4EE77E">
      <w:start w:val="1"/>
      <w:numFmt w:val="bullet"/>
      <w:lvlText w:val=""/>
      <w:lvlPicBulletId w:val="0"/>
      <w:lvlJc w:val="left"/>
      <w:pPr>
        <w:tabs>
          <w:tab w:val="num" w:pos="720"/>
        </w:tabs>
        <w:ind w:left="720" w:hanging="360"/>
      </w:pPr>
      <w:rPr>
        <w:rFonts w:ascii="Symbol" w:hAnsi="Symbol" w:hint="default"/>
      </w:rPr>
    </w:lvl>
    <w:lvl w:ilvl="1" w:tplc="737016E6" w:tentative="1">
      <w:start w:val="1"/>
      <w:numFmt w:val="bullet"/>
      <w:lvlText w:val=""/>
      <w:lvlJc w:val="left"/>
      <w:pPr>
        <w:tabs>
          <w:tab w:val="num" w:pos="1440"/>
        </w:tabs>
        <w:ind w:left="1440" w:hanging="360"/>
      </w:pPr>
      <w:rPr>
        <w:rFonts w:ascii="Symbol" w:hAnsi="Symbol" w:hint="default"/>
      </w:rPr>
    </w:lvl>
    <w:lvl w:ilvl="2" w:tplc="C0925292" w:tentative="1">
      <w:start w:val="1"/>
      <w:numFmt w:val="bullet"/>
      <w:lvlText w:val=""/>
      <w:lvlJc w:val="left"/>
      <w:pPr>
        <w:tabs>
          <w:tab w:val="num" w:pos="2160"/>
        </w:tabs>
        <w:ind w:left="2160" w:hanging="360"/>
      </w:pPr>
      <w:rPr>
        <w:rFonts w:ascii="Symbol" w:hAnsi="Symbol" w:hint="default"/>
      </w:rPr>
    </w:lvl>
    <w:lvl w:ilvl="3" w:tplc="1882ABDC" w:tentative="1">
      <w:start w:val="1"/>
      <w:numFmt w:val="bullet"/>
      <w:lvlText w:val=""/>
      <w:lvlJc w:val="left"/>
      <w:pPr>
        <w:tabs>
          <w:tab w:val="num" w:pos="2880"/>
        </w:tabs>
        <w:ind w:left="2880" w:hanging="360"/>
      </w:pPr>
      <w:rPr>
        <w:rFonts w:ascii="Symbol" w:hAnsi="Symbol" w:hint="default"/>
      </w:rPr>
    </w:lvl>
    <w:lvl w:ilvl="4" w:tplc="A25AF5AC" w:tentative="1">
      <w:start w:val="1"/>
      <w:numFmt w:val="bullet"/>
      <w:lvlText w:val=""/>
      <w:lvlJc w:val="left"/>
      <w:pPr>
        <w:tabs>
          <w:tab w:val="num" w:pos="3600"/>
        </w:tabs>
        <w:ind w:left="3600" w:hanging="360"/>
      </w:pPr>
      <w:rPr>
        <w:rFonts w:ascii="Symbol" w:hAnsi="Symbol" w:hint="default"/>
      </w:rPr>
    </w:lvl>
    <w:lvl w:ilvl="5" w:tplc="884406F6" w:tentative="1">
      <w:start w:val="1"/>
      <w:numFmt w:val="bullet"/>
      <w:lvlText w:val=""/>
      <w:lvlJc w:val="left"/>
      <w:pPr>
        <w:tabs>
          <w:tab w:val="num" w:pos="4320"/>
        </w:tabs>
        <w:ind w:left="4320" w:hanging="360"/>
      </w:pPr>
      <w:rPr>
        <w:rFonts w:ascii="Symbol" w:hAnsi="Symbol" w:hint="default"/>
      </w:rPr>
    </w:lvl>
    <w:lvl w:ilvl="6" w:tplc="8144B4D4" w:tentative="1">
      <w:start w:val="1"/>
      <w:numFmt w:val="bullet"/>
      <w:lvlText w:val=""/>
      <w:lvlJc w:val="left"/>
      <w:pPr>
        <w:tabs>
          <w:tab w:val="num" w:pos="5040"/>
        </w:tabs>
        <w:ind w:left="5040" w:hanging="360"/>
      </w:pPr>
      <w:rPr>
        <w:rFonts w:ascii="Symbol" w:hAnsi="Symbol" w:hint="default"/>
      </w:rPr>
    </w:lvl>
    <w:lvl w:ilvl="7" w:tplc="A956EF08" w:tentative="1">
      <w:start w:val="1"/>
      <w:numFmt w:val="bullet"/>
      <w:lvlText w:val=""/>
      <w:lvlJc w:val="left"/>
      <w:pPr>
        <w:tabs>
          <w:tab w:val="num" w:pos="5760"/>
        </w:tabs>
        <w:ind w:left="5760" w:hanging="360"/>
      </w:pPr>
      <w:rPr>
        <w:rFonts w:ascii="Symbol" w:hAnsi="Symbol" w:hint="default"/>
      </w:rPr>
    </w:lvl>
    <w:lvl w:ilvl="8" w:tplc="9BB27AF0" w:tentative="1">
      <w:start w:val="1"/>
      <w:numFmt w:val="bullet"/>
      <w:lvlText w:val=""/>
      <w:lvlJc w:val="left"/>
      <w:pPr>
        <w:tabs>
          <w:tab w:val="num" w:pos="6480"/>
        </w:tabs>
        <w:ind w:left="6480" w:hanging="360"/>
      </w:pPr>
      <w:rPr>
        <w:rFonts w:ascii="Symbol" w:hAnsi="Symbol" w:hint="default"/>
      </w:rPr>
    </w:lvl>
  </w:abstractNum>
  <w:abstractNum w:abstractNumId="1">
    <w:nsid w:val="7CE53871"/>
    <w:multiLevelType w:val="hybridMultilevel"/>
    <w:tmpl w:val="0F628D8C"/>
    <w:lvl w:ilvl="0" w:tplc="78E8F538">
      <w:start w:val="1"/>
      <w:numFmt w:val="bullet"/>
      <w:pStyle w:val="BDberschrift3"/>
      <w:lvlText w:val=""/>
      <w:lvlJc w:val="left"/>
      <w:pPr>
        <w:ind w:left="720" w:hanging="360"/>
      </w:pPr>
      <w:rPr>
        <w:rFonts w:ascii="Wingdings" w:hAnsi="Wingdings" w:hint="default"/>
        <w:color w:val="72A922"/>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F65044"/>
    <w:rsid w:val="00003FC1"/>
    <w:rsid w:val="00014B5E"/>
    <w:rsid w:val="000E02C6"/>
    <w:rsid w:val="000F1159"/>
    <w:rsid w:val="00107CA8"/>
    <w:rsid w:val="001150DB"/>
    <w:rsid w:val="00173A24"/>
    <w:rsid w:val="001E3790"/>
    <w:rsid w:val="00262BD4"/>
    <w:rsid w:val="002B5C66"/>
    <w:rsid w:val="0030445C"/>
    <w:rsid w:val="00354724"/>
    <w:rsid w:val="003B61CB"/>
    <w:rsid w:val="003F4365"/>
    <w:rsid w:val="004012B4"/>
    <w:rsid w:val="004671EE"/>
    <w:rsid w:val="00493BCF"/>
    <w:rsid w:val="00494A23"/>
    <w:rsid w:val="00504619"/>
    <w:rsid w:val="00532D05"/>
    <w:rsid w:val="00541870"/>
    <w:rsid w:val="00547D83"/>
    <w:rsid w:val="0057522B"/>
    <w:rsid w:val="00576EF4"/>
    <w:rsid w:val="005F0704"/>
    <w:rsid w:val="00695B31"/>
    <w:rsid w:val="006D086F"/>
    <w:rsid w:val="006E7DC6"/>
    <w:rsid w:val="007259EB"/>
    <w:rsid w:val="00751CD9"/>
    <w:rsid w:val="00753040"/>
    <w:rsid w:val="007F5140"/>
    <w:rsid w:val="0082183C"/>
    <w:rsid w:val="008952EA"/>
    <w:rsid w:val="008B2474"/>
    <w:rsid w:val="008F0199"/>
    <w:rsid w:val="0091412B"/>
    <w:rsid w:val="00915F82"/>
    <w:rsid w:val="009B4398"/>
    <w:rsid w:val="009C1DAD"/>
    <w:rsid w:val="00A263EC"/>
    <w:rsid w:val="00AE342B"/>
    <w:rsid w:val="00AF42F1"/>
    <w:rsid w:val="00B01452"/>
    <w:rsid w:val="00B46C13"/>
    <w:rsid w:val="00B80E48"/>
    <w:rsid w:val="00B944A3"/>
    <w:rsid w:val="00C078A7"/>
    <w:rsid w:val="00C13DD7"/>
    <w:rsid w:val="00CF2A8C"/>
    <w:rsid w:val="00D57BD7"/>
    <w:rsid w:val="00D754EC"/>
    <w:rsid w:val="00D80A02"/>
    <w:rsid w:val="00DA74FC"/>
    <w:rsid w:val="00DA7BD6"/>
    <w:rsid w:val="00E132A3"/>
    <w:rsid w:val="00E27C05"/>
    <w:rsid w:val="00EF7BBA"/>
    <w:rsid w:val="00F4492E"/>
    <w:rsid w:val="00F65044"/>
    <w:rsid w:val="00FB311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7DC6"/>
  </w:style>
  <w:style w:type="paragraph" w:styleId="berschrift1">
    <w:name w:val="heading 1"/>
    <w:basedOn w:val="Standard"/>
    <w:next w:val="Standard"/>
    <w:link w:val="berschrift1Zchn"/>
    <w:uiPriority w:val="9"/>
    <w:qFormat/>
    <w:rsid w:val="009141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9141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62B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otokollEintragsfeld">
    <w:name w:val="Protokoll_Eintragsfeld"/>
    <w:basedOn w:val="Standard"/>
    <w:qFormat/>
    <w:rsid w:val="002B5C66"/>
    <w:pPr>
      <w:spacing w:after="0" w:line="240" w:lineRule="auto"/>
    </w:pPr>
    <w:rPr>
      <w:rFonts w:ascii="Arial Unicode MS" w:eastAsia="Arial Unicode MS" w:hAnsi="Arial Unicode MS" w:cs="Arial Unicode MS"/>
      <w:sz w:val="20"/>
      <w:szCs w:val="20"/>
    </w:rPr>
  </w:style>
  <w:style w:type="paragraph" w:customStyle="1" w:styleId="ProtokollBeschriftungsfeld">
    <w:name w:val="Protokoll_Beschriftungsfeld"/>
    <w:basedOn w:val="Standard"/>
    <w:qFormat/>
    <w:rsid w:val="002B5C66"/>
    <w:pPr>
      <w:spacing w:after="0" w:line="240" w:lineRule="auto"/>
    </w:pPr>
    <w:rPr>
      <w:rFonts w:ascii="Arial Unicode MS" w:eastAsia="Arial Unicode MS" w:hAnsi="Arial Unicode MS" w:cs="Arial Unicode MS"/>
      <w:color w:val="000000" w:themeColor="text1"/>
      <w:sz w:val="14"/>
      <w:szCs w:val="14"/>
    </w:rPr>
  </w:style>
  <w:style w:type="paragraph" w:customStyle="1" w:styleId="PPArtikel-Titel">
    <w:name w:val="PP_Artikel-Titel"/>
    <w:basedOn w:val="Titel"/>
    <w:next w:val="Standard"/>
    <w:qFormat/>
    <w:rsid w:val="00E27C05"/>
    <w:pPr>
      <w:pBdr>
        <w:bottom w:val="none" w:sz="0" w:space="0" w:color="auto"/>
      </w:pBdr>
      <w:spacing w:after="320"/>
      <w:outlineLvl w:val="0"/>
    </w:pPr>
    <w:rPr>
      <w:rFonts w:ascii="BentonSans-Black" w:hAnsi="BentonSans-Black"/>
      <w:b/>
      <w:color w:val="72A922"/>
      <w:sz w:val="48"/>
      <w:lang w:eastAsia="de-DE"/>
    </w:rPr>
  </w:style>
  <w:style w:type="paragraph" w:styleId="Titel">
    <w:name w:val="Title"/>
    <w:basedOn w:val="Standard"/>
    <w:next w:val="Standard"/>
    <w:link w:val="TitelZchn"/>
    <w:uiPriority w:val="10"/>
    <w:qFormat/>
    <w:rsid w:val="00DA7B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A7BD6"/>
    <w:rPr>
      <w:rFonts w:asciiTheme="majorHAnsi" w:eastAsiaTheme="majorEastAsia" w:hAnsiTheme="majorHAnsi" w:cstheme="majorBidi"/>
      <w:color w:val="17365D" w:themeColor="text2" w:themeShade="BF"/>
      <w:spacing w:val="5"/>
      <w:kern w:val="28"/>
      <w:sz w:val="52"/>
      <w:szCs w:val="52"/>
    </w:rPr>
  </w:style>
  <w:style w:type="paragraph" w:customStyle="1" w:styleId="ppberschrift2">
    <w:name w:val="pp_Überschrift2"/>
    <w:basedOn w:val="Standard"/>
    <w:qFormat/>
    <w:rsid w:val="00E27C05"/>
    <w:pPr>
      <w:spacing w:after="280" w:line="240" w:lineRule="auto"/>
      <w:outlineLvl w:val="1"/>
    </w:pPr>
    <w:rPr>
      <w:rFonts w:ascii="BentonSans-Black" w:eastAsiaTheme="minorEastAsia" w:hAnsi="BentonSans-Black"/>
      <w:b/>
      <w:color w:val="72A922"/>
      <w:sz w:val="32"/>
      <w:szCs w:val="32"/>
      <w:lang w:eastAsia="de-DE"/>
    </w:rPr>
  </w:style>
  <w:style w:type="character" w:customStyle="1" w:styleId="ppHervorhebung">
    <w:name w:val="pp_Hervorhebung"/>
    <w:basedOn w:val="Absatz-Standardschriftart"/>
    <w:uiPriority w:val="1"/>
    <w:qFormat/>
    <w:rsid w:val="00E27C05"/>
    <w:rPr>
      <w:b/>
      <w:lang w:val="de-DE"/>
    </w:rPr>
  </w:style>
  <w:style w:type="paragraph" w:customStyle="1" w:styleId="ppBechriftung">
    <w:name w:val="pp_Bechriftung"/>
    <w:basedOn w:val="Beschriftung"/>
    <w:qFormat/>
    <w:rsid w:val="00E27C05"/>
    <w:pPr>
      <w:spacing w:before="60" w:after="320"/>
    </w:pPr>
    <w:rPr>
      <w:rFonts w:ascii="Verdana" w:eastAsiaTheme="minorEastAsia" w:hAnsi="Verdana"/>
      <w:b w:val="0"/>
      <w:color w:val="000000" w:themeColor="text1"/>
      <w:sz w:val="16"/>
      <w:szCs w:val="16"/>
      <w:lang w:eastAsia="de-DE"/>
    </w:rPr>
  </w:style>
  <w:style w:type="paragraph" w:styleId="Beschriftung">
    <w:name w:val="caption"/>
    <w:basedOn w:val="Standard"/>
    <w:next w:val="Standard"/>
    <w:uiPriority w:val="35"/>
    <w:semiHidden/>
    <w:unhideWhenUsed/>
    <w:qFormat/>
    <w:rsid w:val="00E27C05"/>
    <w:pPr>
      <w:spacing w:line="240" w:lineRule="auto"/>
    </w:pPr>
    <w:rPr>
      <w:b/>
      <w:bCs/>
      <w:color w:val="4F81BD" w:themeColor="accent1"/>
      <w:sz w:val="18"/>
      <w:szCs w:val="18"/>
    </w:rPr>
  </w:style>
  <w:style w:type="character" w:customStyle="1" w:styleId="ppStarkeHervorhebung">
    <w:name w:val="pp_StarkeHervorhebung"/>
    <w:basedOn w:val="Absatz-Standardschriftart"/>
    <w:uiPriority w:val="1"/>
    <w:qFormat/>
    <w:rsid w:val="00E27C05"/>
    <w:rPr>
      <w:color w:val="EA6212"/>
    </w:rPr>
  </w:style>
  <w:style w:type="paragraph" w:customStyle="1" w:styleId="ppStandard">
    <w:name w:val="pp_Standard"/>
    <w:basedOn w:val="Standard"/>
    <w:qFormat/>
    <w:rsid w:val="001E3790"/>
    <w:pPr>
      <w:spacing w:after="0" w:line="320" w:lineRule="atLeast"/>
    </w:pPr>
    <w:rPr>
      <w:rFonts w:ascii="BentonSans-Black" w:eastAsiaTheme="minorEastAsia" w:hAnsi="BentonSans-Black"/>
      <w:color w:val="323232"/>
      <w:sz w:val="18"/>
      <w:szCs w:val="18"/>
      <w:lang w:eastAsia="de-DE"/>
    </w:rPr>
  </w:style>
  <w:style w:type="paragraph" w:customStyle="1" w:styleId="ppFuzeile">
    <w:name w:val="pp_Fußzeile"/>
    <w:basedOn w:val="Fuzeile"/>
    <w:qFormat/>
    <w:rsid w:val="008B2474"/>
    <w:rPr>
      <w:rFonts w:ascii="Arial Narrow" w:eastAsiaTheme="minorEastAsia" w:hAnsi="Arial Narrow"/>
      <w:color w:val="323232"/>
      <w:sz w:val="20"/>
      <w:szCs w:val="24"/>
      <w:lang w:eastAsia="de-DE"/>
    </w:rPr>
  </w:style>
  <w:style w:type="paragraph" w:styleId="Fuzeile">
    <w:name w:val="footer"/>
    <w:basedOn w:val="Standard"/>
    <w:link w:val="FuzeileZchn"/>
    <w:uiPriority w:val="99"/>
    <w:unhideWhenUsed/>
    <w:rsid w:val="001E37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3790"/>
  </w:style>
  <w:style w:type="paragraph" w:customStyle="1" w:styleId="DiplomAnrede">
    <w:name w:val="Diplom_Anrede"/>
    <w:basedOn w:val="Standard"/>
    <w:next w:val="Standard"/>
    <w:qFormat/>
    <w:rsid w:val="003B61CB"/>
    <w:pPr>
      <w:spacing w:after="240" w:line="240" w:lineRule="auto"/>
      <w:jc w:val="center"/>
    </w:pPr>
    <w:rPr>
      <w:rFonts w:ascii="PT Sans Narrow" w:eastAsia="Times New Roman" w:hAnsi="PT Sans Narrow" w:cs="Frutiger LT 47 LightCn"/>
      <w:b/>
      <w:noProof/>
      <w:color w:val="3C3C3B"/>
      <w:sz w:val="36"/>
      <w:szCs w:val="36"/>
      <w:lang w:eastAsia="de-DE"/>
    </w:rPr>
  </w:style>
  <w:style w:type="paragraph" w:customStyle="1" w:styleId="BDberschrift3">
    <w:name w:val="BD_Überschrift 3"/>
    <w:basedOn w:val="berschrift3"/>
    <w:qFormat/>
    <w:rsid w:val="00262BD4"/>
    <w:pPr>
      <w:keepNext w:val="0"/>
      <w:keepLines w:val="0"/>
      <w:numPr>
        <w:numId w:val="1"/>
      </w:numPr>
      <w:spacing w:before="240" w:after="120" w:line="288" w:lineRule="auto"/>
    </w:pPr>
    <w:rPr>
      <w:rFonts w:ascii="Arial" w:eastAsia="Times New Roman" w:hAnsi="Arial" w:cs="Times New Roman"/>
      <w:bCs w:val="0"/>
      <w:color w:val="404040" w:themeColor="text1" w:themeTint="BF"/>
      <w:sz w:val="24"/>
      <w:szCs w:val="20"/>
      <w:lang w:eastAsia="de-DE"/>
    </w:rPr>
  </w:style>
  <w:style w:type="character" w:customStyle="1" w:styleId="berschrift3Zchn">
    <w:name w:val="Überschrift 3 Zchn"/>
    <w:basedOn w:val="Absatz-Standardschriftart"/>
    <w:link w:val="berschrift3"/>
    <w:uiPriority w:val="9"/>
    <w:semiHidden/>
    <w:rsid w:val="00262BD4"/>
    <w:rPr>
      <w:rFonts w:asciiTheme="majorHAnsi" w:eastAsiaTheme="majorEastAsia" w:hAnsiTheme="majorHAnsi" w:cstheme="majorBidi"/>
      <w:b/>
      <w:bCs/>
      <w:color w:val="4F81BD" w:themeColor="accent1"/>
    </w:rPr>
  </w:style>
  <w:style w:type="paragraph" w:customStyle="1" w:styleId="LEDStandardtext">
    <w:name w:val="LED_Standardtext"/>
    <w:basedOn w:val="Standard"/>
    <w:qFormat/>
    <w:rsid w:val="00493BCF"/>
    <w:pPr>
      <w:spacing w:after="280"/>
      <w:jc w:val="both"/>
    </w:pPr>
    <w:rPr>
      <w:rFonts w:ascii="Arial Narrow" w:hAnsi="Arial Narrow"/>
      <w:sz w:val="20"/>
      <w:szCs w:val="20"/>
    </w:rPr>
  </w:style>
  <w:style w:type="paragraph" w:styleId="Kopfzeile">
    <w:name w:val="header"/>
    <w:basedOn w:val="Standard"/>
    <w:link w:val="KopfzeileZchn"/>
    <w:uiPriority w:val="99"/>
    <w:unhideWhenUsed/>
    <w:rsid w:val="00695B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95B31"/>
  </w:style>
  <w:style w:type="character" w:styleId="Platzhaltertext">
    <w:name w:val="Placeholder Text"/>
    <w:basedOn w:val="Absatz-Standardschriftart"/>
    <w:uiPriority w:val="99"/>
    <w:semiHidden/>
    <w:rsid w:val="00695B31"/>
    <w:rPr>
      <w:color w:val="808080"/>
    </w:rPr>
  </w:style>
  <w:style w:type="paragraph" w:styleId="Sprechblasentext">
    <w:name w:val="Balloon Text"/>
    <w:basedOn w:val="Standard"/>
    <w:link w:val="SprechblasentextZchn"/>
    <w:uiPriority w:val="99"/>
    <w:semiHidden/>
    <w:unhideWhenUsed/>
    <w:rsid w:val="00695B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5B31"/>
    <w:rPr>
      <w:rFonts w:ascii="Tahoma" w:hAnsi="Tahoma" w:cs="Tahoma"/>
      <w:sz w:val="16"/>
      <w:szCs w:val="16"/>
    </w:rPr>
  </w:style>
  <w:style w:type="paragraph" w:customStyle="1" w:styleId="LEDKategorie">
    <w:name w:val="LED_Kategorie"/>
    <w:basedOn w:val="Kopfzeile"/>
    <w:next w:val="Kopfzeile"/>
    <w:qFormat/>
    <w:rsid w:val="001150DB"/>
    <w:rPr>
      <w:rFonts w:ascii="Arial Narrow" w:hAnsi="Arial Narrow"/>
      <w:b/>
      <w:color w:val="F79646" w:themeColor="accent6"/>
      <w:sz w:val="24"/>
      <w:szCs w:val="24"/>
    </w:rPr>
  </w:style>
  <w:style w:type="character" w:customStyle="1" w:styleId="LEDKopfzeilentext">
    <w:name w:val="LED_Kopfzeilentext"/>
    <w:basedOn w:val="Absatz-Standardschriftart"/>
    <w:uiPriority w:val="1"/>
    <w:qFormat/>
    <w:rsid w:val="001150DB"/>
    <w:rPr>
      <w:b w:val="0"/>
      <w:i w:val="0"/>
      <w:color w:val="000000" w:themeColor="text1"/>
    </w:rPr>
  </w:style>
  <w:style w:type="paragraph" w:customStyle="1" w:styleId="LEDKopfzeile">
    <w:name w:val="LED_Kopfzeile"/>
    <w:basedOn w:val="Kopfzeile"/>
    <w:qFormat/>
    <w:rsid w:val="001150DB"/>
    <w:rPr>
      <w:rFonts w:ascii="Arial Narrow" w:hAnsi="Arial Narrow"/>
      <w:color w:val="000000" w:themeColor="text1"/>
      <w:sz w:val="24"/>
      <w:szCs w:val="24"/>
    </w:rPr>
  </w:style>
  <w:style w:type="paragraph" w:styleId="StandardWeb">
    <w:name w:val="Normal (Web)"/>
    <w:basedOn w:val="Standard"/>
    <w:uiPriority w:val="99"/>
    <w:semiHidden/>
    <w:unhideWhenUsed/>
    <w:rsid w:val="00532D05"/>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semiHidden/>
    <w:unhideWhenUsed/>
    <w:rsid w:val="00532D05"/>
    <w:rPr>
      <w:color w:val="0000FF"/>
      <w:u w:val="single"/>
    </w:rPr>
  </w:style>
  <w:style w:type="paragraph" w:customStyle="1" w:styleId="LEDAdressfeld">
    <w:name w:val="LED_Adressfeld"/>
    <w:basedOn w:val="Sprechblasentext"/>
    <w:qFormat/>
    <w:rsid w:val="00532D05"/>
    <w:rPr>
      <w:rFonts w:ascii="Arial Narrow" w:hAnsi="Arial Narrow" w:cstheme="minorBidi"/>
      <w:bCs/>
      <w:color w:val="000000" w:themeColor="text1"/>
      <w:kern w:val="24"/>
      <w:sz w:val="14"/>
      <w:szCs w:val="14"/>
    </w:rPr>
  </w:style>
  <w:style w:type="character" w:customStyle="1" w:styleId="berschrift1Zchn">
    <w:name w:val="Überschrift 1 Zchn"/>
    <w:basedOn w:val="Absatz-Standardschriftart"/>
    <w:link w:val="berschrift1"/>
    <w:uiPriority w:val="9"/>
    <w:rsid w:val="0091412B"/>
    <w:rPr>
      <w:rFonts w:asciiTheme="majorHAnsi" w:eastAsiaTheme="majorEastAsia" w:hAnsiTheme="majorHAnsi" w:cstheme="majorBidi"/>
      <w:b/>
      <w:bCs/>
      <w:color w:val="365F91" w:themeColor="accent1" w:themeShade="BF"/>
      <w:sz w:val="28"/>
      <w:szCs w:val="28"/>
    </w:rPr>
  </w:style>
  <w:style w:type="paragraph" w:customStyle="1" w:styleId="LEDberschrift1">
    <w:name w:val="LED_Überschrift1"/>
    <w:basedOn w:val="berschrift1"/>
    <w:next w:val="LEDStandardtext"/>
    <w:qFormat/>
    <w:rsid w:val="0091412B"/>
    <w:pPr>
      <w:spacing w:before="420" w:after="280"/>
    </w:pPr>
    <w:rPr>
      <w:rFonts w:ascii="Arial Narrow" w:hAnsi="Arial Narrow"/>
      <w:color w:val="auto"/>
    </w:rPr>
  </w:style>
  <w:style w:type="paragraph" w:customStyle="1" w:styleId="LEDStandardtextfett">
    <w:name w:val="LED_Standardtext_fett"/>
    <w:basedOn w:val="LEDStandardtext"/>
    <w:next w:val="LEDStandardtext"/>
    <w:qFormat/>
    <w:rsid w:val="00493BCF"/>
    <w:rPr>
      <w:b/>
    </w:rPr>
  </w:style>
  <w:style w:type="character" w:customStyle="1" w:styleId="berschrift2Zchn">
    <w:name w:val="Überschrift 2 Zchn"/>
    <w:basedOn w:val="Absatz-Standardschriftart"/>
    <w:link w:val="berschrift2"/>
    <w:uiPriority w:val="9"/>
    <w:rsid w:val="0091412B"/>
    <w:rPr>
      <w:rFonts w:asciiTheme="majorHAnsi" w:eastAsiaTheme="majorEastAsia" w:hAnsiTheme="majorHAnsi" w:cstheme="majorBidi"/>
      <w:b/>
      <w:bCs/>
      <w:color w:val="4F81BD" w:themeColor="accent1"/>
      <w:sz w:val="26"/>
      <w:szCs w:val="26"/>
    </w:rPr>
  </w:style>
  <w:style w:type="paragraph" w:customStyle="1" w:styleId="LEDberschrift2">
    <w:name w:val="LED_Überschrift2"/>
    <w:basedOn w:val="berschrift2"/>
    <w:next w:val="LEDStandardtext"/>
    <w:qFormat/>
    <w:rsid w:val="00493BCF"/>
    <w:pPr>
      <w:spacing w:before="280"/>
    </w:pPr>
    <w:rPr>
      <w:rFonts w:ascii="Arial Narrow" w:hAnsi="Arial Narrow"/>
      <w:color w:val="auto"/>
      <w:sz w:val="20"/>
      <w:szCs w:val="20"/>
    </w:rPr>
  </w:style>
  <w:style w:type="character" w:styleId="Kommentarzeichen">
    <w:name w:val="annotation reference"/>
    <w:basedOn w:val="Absatz-Standardschriftart"/>
    <w:uiPriority w:val="99"/>
    <w:semiHidden/>
    <w:unhideWhenUsed/>
    <w:rsid w:val="00C13DD7"/>
    <w:rPr>
      <w:sz w:val="16"/>
      <w:szCs w:val="16"/>
    </w:rPr>
  </w:style>
  <w:style w:type="paragraph" w:styleId="Kommentartext">
    <w:name w:val="annotation text"/>
    <w:basedOn w:val="Standard"/>
    <w:link w:val="KommentartextZchn"/>
    <w:uiPriority w:val="99"/>
    <w:semiHidden/>
    <w:unhideWhenUsed/>
    <w:rsid w:val="00C13DD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3DD7"/>
    <w:rPr>
      <w:sz w:val="20"/>
      <w:szCs w:val="20"/>
    </w:rPr>
  </w:style>
  <w:style w:type="paragraph" w:styleId="Kommentarthema">
    <w:name w:val="annotation subject"/>
    <w:basedOn w:val="Kommentartext"/>
    <w:next w:val="Kommentartext"/>
    <w:link w:val="KommentarthemaZchn"/>
    <w:uiPriority w:val="99"/>
    <w:semiHidden/>
    <w:unhideWhenUsed/>
    <w:rsid w:val="00C13DD7"/>
    <w:rPr>
      <w:b/>
      <w:bCs/>
    </w:rPr>
  </w:style>
  <w:style w:type="character" w:customStyle="1" w:styleId="KommentarthemaZchn">
    <w:name w:val="Kommentarthema Zchn"/>
    <w:basedOn w:val="KommentartextZchn"/>
    <w:link w:val="Kommentarthema"/>
    <w:uiPriority w:val="99"/>
    <w:semiHidden/>
    <w:rsid w:val="00C13DD7"/>
    <w:rPr>
      <w:b/>
      <w:bCs/>
      <w:sz w:val="20"/>
      <w:szCs w:val="20"/>
    </w:rPr>
  </w:style>
  <w:style w:type="paragraph" w:styleId="berarbeitung">
    <w:name w:val="Revision"/>
    <w:hidden/>
    <w:uiPriority w:val="99"/>
    <w:semiHidden/>
    <w:rsid w:val="00014B5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7DC6"/>
  </w:style>
  <w:style w:type="paragraph" w:styleId="berschrift1">
    <w:name w:val="heading 1"/>
    <w:basedOn w:val="Standard"/>
    <w:next w:val="Standard"/>
    <w:link w:val="berschrift1Zchn"/>
    <w:uiPriority w:val="9"/>
    <w:qFormat/>
    <w:rsid w:val="009141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9141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62B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otokollEintragsfeld">
    <w:name w:val="Protokoll_Eintragsfeld"/>
    <w:basedOn w:val="Standard"/>
    <w:qFormat/>
    <w:rsid w:val="002B5C66"/>
    <w:pPr>
      <w:spacing w:after="0" w:line="240" w:lineRule="auto"/>
    </w:pPr>
    <w:rPr>
      <w:rFonts w:ascii="Arial Unicode MS" w:eastAsia="Arial Unicode MS" w:hAnsi="Arial Unicode MS" w:cs="Arial Unicode MS"/>
      <w:sz w:val="20"/>
      <w:szCs w:val="20"/>
    </w:rPr>
  </w:style>
  <w:style w:type="paragraph" w:customStyle="1" w:styleId="ProtokollBeschriftungsfeld">
    <w:name w:val="Protokoll_Beschriftungsfeld"/>
    <w:basedOn w:val="Standard"/>
    <w:qFormat/>
    <w:rsid w:val="002B5C66"/>
    <w:pPr>
      <w:spacing w:after="0" w:line="240" w:lineRule="auto"/>
    </w:pPr>
    <w:rPr>
      <w:rFonts w:ascii="Arial Unicode MS" w:eastAsia="Arial Unicode MS" w:hAnsi="Arial Unicode MS" w:cs="Arial Unicode MS"/>
      <w:color w:val="000000" w:themeColor="text1"/>
      <w:sz w:val="14"/>
      <w:szCs w:val="14"/>
    </w:rPr>
  </w:style>
  <w:style w:type="paragraph" w:customStyle="1" w:styleId="PPArtikel-Titel">
    <w:name w:val="PP_Artikel-Titel"/>
    <w:basedOn w:val="Titel"/>
    <w:next w:val="Standard"/>
    <w:qFormat/>
    <w:rsid w:val="00E27C05"/>
    <w:pPr>
      <w:pBdr>
        <w:bottom w:val="none" w:sz="0" w:space="0" w:color="auto"/>
      </w:pBdr>
      <w:spacing w:after="320"/>
      <w:outlineLvl w:val="0"/>
    </w:pPr>
    <w:rPr>
      <w:rFonts w:ascii="BentonSans-Black" w:hAnsi="BentonSans-Black"/>
      <w:b/>
      <w:color w:val="72A922"/>
      <w:sz w:val="48"/>
      <w:lang w:eastAsia="de-DE"/>
    </w:rPr>
  </w:style>
  <w:style w:type="paragraph" w:styleId="Titel">
    <w:name w:val="Title"/>
    <w:basedOn w:val="Standard"/>
    <w:next w:val="Standard"/>
    <w:link w:val="TitelZchn"/>
    <w:uiPriority w:val="10"/>
    <w:qFormat/>
    <w:rsid w:val="00DA7B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A7BD6"/>
    <w:rPr>
      <w:rFonts w:asciiTheme="majorHAnsi" w:eastAsiaTheme="majorEastAsia" w:hAnsiTheme="majorHAnsi" w:cstheme="majorBidi"/>
      <w:color w:val="17365D" w:themeColor="text2" w:themeShade="BF"/>
      <w:spacing w:val="5"/>
      <w:kern w:val="28"/>
      <w:sz w:val="52"/>
      <w:szCs w:val="52"/>
    </w:rPr>
  </w:style>
  <w:style w:type="paragraph" w:customStyle="1" w:styleId="ppberschrift2">
    <w:name w:val="pp_Überschrift2"/>
    <w:basedOn w:val="Standard"/>
    <w:qFormat/>
    <w:rsid w:val="00E27C05"/>
    <w:pPr>
      <w:spacing w:after="280" w:line="240" w:lineRule="auto"/>
      <w:outlineLvl w:val="1"/>
    </w:pPr>
    <w:rPr>
      <w:rFonts w:ascii="BentonSans-Black" w:eastAsiaTheme="minorEastAsia" w:hAnsi="BentonSans-Black"/>
      <w:b/>
      <w:color w:val="72A922"/>
      <w:sz w:val="32"/>
      <w:szCs w:val="32"/>
      <w:lang w:eastAsia="de-DE"/>
    </w:rPr>
  </w:style>
  <w:style w:type="character" w:customStyle="1" w:styleId="ppHervorhebung">
    <w:name w:val="pp_Hervorhebung"/>
    <w:basedOn w:val="Absatz-Standardschriftart"/>
    <w:uiPriority w:val="1"/>
    <w:qFormat/>
    <w:rsid w:val="00E27C05"/>
    <w:rPr>
      <w:b/>
      <w:lang w:val="de-DE"/>
    </w:rPr>
  </w:style>
  <w:style w:type="paragraph" w:customStyle="1" w:styleId="ppBechriftung">
    <w:name w:val="pp_Bechriftung"/>
    <w:basedOn w:val="Beschriftung"/>
    <w:qFormat/>
    <w:rsid w:val="00E27C05"/>
    <w:pPr>
      <w:spacing w:before="60" w:after="320"/>
    </w:pPr>
    <w:rPr>
      <w:rFonts w:ascii="Verdana" w:eastAsiaTheme="minorEastAsia" w:hAnsi="Verdana"/>
      <w:b w:val="0"/>
      <w:color w:val="000000" w:themeColor="text1"/>
      <w:sz w:val="16"/>
      <w:szCs w:val="16"/>
      <w:lang w:eastAsia="de-DE"/>
    </w:rPr>
  </w:style>
  <w:style w:type="paragraph" w:styleId="Beschriftung">
    <w:name w:val="caption"/>
    <w:basedOn w:val="Standard"/>
    <w:next w:val="Standard"/>
    <w:uiPriority w:val="35"/>
    <w:semiHidden/>
    <w:unhideWhenUsed/>
    <w:qFormat/>
    <w:rsid w:val="00E27C05"/>
    <w:pPr>
      <w:spacing w:line="240" w:lineRule="auto"/>
    </w:pPr>
    <w:rPr>
      <w:b/>
      <w:bCs/>
      <w:color w:val="4F81BD" w:themeColor="accent1"/>
      <w:sz w:val="18"/>
      <w:szCs w:val="18"/>
    </w:rPr>
  </w:style>
  <w:style w:type="character" w:customStyle="1" w:styleId="ppStarkeHervorhebung">
    <w:name w:val="pp_StarkeHervorhebung"/>
    <w:basedOn w:val="Absatz-Standardschriftart"/>
    <w:uiPriority w:val="1"/>
    <w:qFormat/>
    <w:rsid w:val="00E27C05"/>
    <w:rPr>
      <w:color w:val="EA6212"/>
    </w:rPr>
  </w:style>
  <w:style w:type="paragraph" w:customStyle="1" w:styleId="ppStandard">
    <w:name w:val="pp_Standard"/>
    <w:basedOn w:val="Standard"/>
    <w:qFormat/>
    <w:rsid w:val="001E3790"/>
    <w:pPr>
      <w:spacing w:after="0" w:line="320" w:lineRule="atLeast"/>
    </w:pPr>
    <w:rPr>
      <w:rFonts w:ascii="BentonSans-Black" w:eastAsiaTheme="minorEastAsia" w:hAnsi="BentonSans-Black"/>
      <w:color w:val="323232"/>
      <w:sz w:val="18"/>
      <w:szCs w:val="18"/>
      <w:lang w:eastAsia="de-DE"/>
    </w:rPr>
  </w:style>
  <w:style w:type="paragraph" w:customStyle="1" w:styleId="ppFuzeile">
    <w:name w:val="pp_Fußzeile"/>
    <w:basedOn w:val="Fuzeile"/>
    <w:qFormat/>
    <w:rsid w:val="008B2474"/>
    <w:rPr>
      <w:rFonts w:ascii="Arial Narrow" w:eastAsiaTheme="minorEastAsia" w:hAnsi="Arial Narrow"/>
      <w:color w:val="323232"/>
      <w:sz w:val="20"/>
      <w:szCs w:val="24"/>
      <w:lang w:eastAsia="de-DE"/>
    </w:rPr>
  </w:style>
  <w:style w:type="paragraph" w:styleId="Fuzeile">
    <w:name w:val="footer"/>
    <w:basedOn w:val="Standard"/>
    <w:link w:val="FuzeileZchn"/>
    <w:uiPriority w:val="99"/>
    <w:unhideWhenUsed/>
    <w:rsid w:val="001E37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3790"/>
  </w:style>
  <w:style w:type="paragraph" w:customStyle="1" w:styleId="DiplomAnrede">
    <w:name w:val="Diplom_Anrede"/>
    <w:basedOn w:val="Standard"/>
    <w:next w:val="Standard"/>
    <w:qFormat/>
    <w:rsid w:val="003B61CB"/>
    <w:pPr>
      <w:spacing w:after="240" w:line="240" w:lineRule="auto"/>
      <w:jc w:val="center"/>
    </w:pPr>
    <w:rPr>
      <w:rFonts w:ascii="PT Sans Narrow" w:eastAsia="Times New Roman" w:hAnsi="PT Sans Narrow" w:cs="Frutiger LT 47 LightCn"/>
      <w:b/>
      <w:noProof/>
      <w:color w:val="3C3C3B"/>
      <w:sz w:val="36"/>
      <w:szCs w:val="36"/>
      <w:lang w:eastAsia="de-DE"/>
    </w:rPr>
  </w:style>
  <w:style w:type="paragraph" w:customStyle="1" w:styleId="BDberschrift3">
    <w:name w:val="BD_Überschrift 3"/>
    <w:basedOn w:val="berschrift3"/>
    <w:qFormat/>
    <w:rsid w:val="00262BD4"/>
    <w:pPr>
      <w:keepNext w:val="0"/>
      <w:keepLines w:val="0"/>
      <w:numPr>
        <w:numId w:val="1"/>
      </w:numPr>
      <w:spacing w:before="240" w:after="120" w:line="288" w:lineRule="auto"/>
    </w:pPr>
    <w:rPr>
      <w:rFonts w:ascii="Arial" w:eastAsia="Times New Roman" w:hAnsi="Arial" w:cs="Times New Roman"/>
      <w:bCs w:val="0"/>
      <w:color w:val="404040" w:themeColor="text1" w:themeTint="BF"/>
      <w:sz w:val="24"/>
      <w:szCs w:val="20"/>
      <w:lang w:eastAsia="de-DE"/>
    </w:rPr>
  </w:style>
  <w:style w:type="character" w:customStyle="1" w:styleId="berschrift3Zchn">
    <w:name w:val="Überschrift 3 Zchn"/>
    <w:basedOn w:val="Absatz-Standardschriftart"/>
    <w:link w:val="berschrift3"/>
    <w:uiPriority w:val="9"/>
    <w:semiHidden/>
    <w:rsid w:val="00262BD4"/>
    <w:rPr>
      <w:rFonts w:asciiTheme="majorHAnsi" w:eastAsiaTheme="majorEastAsia" w:hAnsiTheme="majorHAnsi" w:cstheme="majorBidi"/>
      <w:b/>
      <w:bCs/>
      <w:color w:val="4F81BD" w:themeColor="accent1"/>
    </w:rPr>
  </w:style>
  <w:style w:type="paragraph" w:customStyle="1" w:styleId="LEDStandardtext">
    <w:name w:val="LED_Standardtext"/>
    <w:basedOn w:val="Standard"/>
    <w:qFormat/>
    <w:rsid w:val="00493BCF"/>
    <w:pPr>
      <w:spacing w:after="280"/>
      <w:jc w:val="both"/>
    </w:pPr>
    <w:rPr>
      <w:rFonts w:ascii="Arial Narrow" w:hAnsi="Arial Narrow"/>
      <w:sz w:val="20"/>
      <w:szCs w:val="20"/>
    </w:rPr>
  </w:style>
  <w:style w:type="paragraph" w:styleId="Kopfzeile">
    <w:name w:val="header"/>
    <w:basedOn w:val="Standard"/>
    <w:link w:val="KopfzeileZchn"/>
    <w:uiPriority w:val="99"/>
    <w:unhideWhenUsed/>
    <w:rsid w:val="00695B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95B31"/>
  </w:style>
  <w:style w:type="character" w:styleId="Platzhaltertext">
    <w:name w:val="Placeholder Text"/>
    <w:basedOn w:val="Absatz-Standardschriftart"/>
    <w:uiPriority w:val="99"/>
    <w:semiHidden/>
    <w:rsid w:val="00695B31"/>
    <w:rPr>
      <w:color w:val="808080"/>
    </w:rPr>
  </w:style>
  <w:style w:type="paragraph" w:styleId="Sprechblasentext">
    <w:name w:val="Balloon Text"/>
    <w:basedOn w:val="Standard"/>
    <w:link w:val="SprechblasentextZchn"/>
    <w:uiPriority w:val="99"/>
    <w:semiHidden/>
    <w:unhideWhenUsed/>
    <w:rsid w:val="00695B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5B31"/>
    <w:rPr>
      <w:rFonts w:ascii="Tahoma" w:hAnsi="Tahoma" w:cs="Tahoma"/>
      <w:sz w:val="16"/>
      <w:szCs w:val="16"/>
    </w:rPr>
  </w:style>
  <w:style w:type="paragraph" w:customStyle="1" w:styleId="LEDKategorie">
    <w:name w:val="LED_Kategorie"/>
    <w:basedOn w:val="Kopfzeile"/>
    <w:next w:val="Kopfzeile"/>
    <w:qFormat/>
    <w:rsid w:val="001150DB"/>
    <w:rPr>
      <w:rFonts w:ascii="Arial Narrow" w:hAnsi="Arial Narrow"/>
      <w:b/>
      <w:color w:val="F79646" w:themeColor="accent6"/>
      <w:sz w:val="24"/>
      <w:szCs w:val="24"/>
    </w:rPr>
  </w:style>
  <w:style w:type="character" w:customStyle="1" w:styleId="LEDKopfzeilentext">
    <w:name w:val="LED_Kopfzeilentext"/>
    <w:basedOn w:val="Absatz-Standardschriftart"/>
    <w:uiPriority w:val="1"/>
    <w:qFormat/>
    <w:rsid w:val="001150DB"/>
    <w:rPr>
      <w:b w:val="0"/>
      <w:i w:val="0"/>
      <w:color w:val="000000" w:themeColor="text1"/>
    </w:rPr>
  </w:style>
  <w:style w:type="paragraph" w:customStyle="1" w:styleId="LEDKopfzeile">
    <w:name w:val="LED_Kopfzeile"/>
    <w:basedOn w:val="Kopfzeile"/>
    <w:qFormat/>
    <w:rsid w:val="001150DB"/>
    <w:rPr>
      <w:rFonts w:ascii="Arial Narrow" w:hAnsi="Arial Narrow"/>
      <w:color w:val="000000" w:themeColor="text1"/>
      <w:sz w:val="24"/>
      <w:szCs w:val="24"/>
    </w:rPr>
  </w:style>
  <w:style w:type="paragraph" w:styleId="StandardWeb">
    <w:name w:val="Normal (Web)"/>
    <w:basedOn w:val="Standard"/>
    <w:uiPriority w:val="99"/>
    <w:semiHidden/>
    <w:unhideWhenUsed/>
    <w:rsid w:val="00532D05"/>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semiHidden/>
    <w:unhideWhenUsed/>
    <w:rsid w:val="00532D05"/>
    <w:rPr>
      <w:color w:val="0000FF"/>
      <w:u w:val="single"/>
    </w:rPr>
  </w:style>
  <w:style w:type="paragraph" w:customStyle="1" w:styleId="LEDAdressfeld">
    <w:name w:val="LED_Adressfeld"/>
    <w:basedOn w:val="Sprechblasentext"/>
    <w:qFormat/>
    <w:rsid w:val="00532D05"/>
    <w:rPr>
      <w:rFonts w:ascii="Arial Narrow" w:hAnsi="Arial Narrow" w:cstheme="minorBidi"/>
      <w:bCs/>
      <w:color w:val="000000" w:themeColor="text1"/>
      <w:kern w:val="24"/>
      <w:sz w:val="14"/>
      <w:szCs w:val="14"/>
    </w:rPr>
  </w:style>
  <w:style w:type="character" w:customStyle="1" w:styleId="berschrift1Zchn">
    <w:name w:val="Überschrift 1 Zchn"/>
    <w:basedOn w:val="Absatz-Standardschriftart"/>
    <w:link w:val="berschrift1"/>
    <w:uiPriority w:val="9"/>
    <w:rsid w:val="0091412B"/>
    <w:rPr>
      <w:rFonts w:asciiTheme="majorHAnsi" w:eastAsiaTheme="majorEastAsia" w:hAnsiTheme="majorHAnsi" w:cstheme="majorBidi"/>
      <w:b/>
      <w:bCs/>
      <w:color w:val="365F91" w:themeColor="accent1" w:themeShade="BF"/>
      <w:sz w:val="28"/>
      <w:szCs w:val="28"/>
    </w:rPr>
  </w:style>
  <w:style w:type="paragraph" w:customStyle="1" w:styleId="LEDberschrift1">
    <w:name w:val="LED_Überschrift1"/>
    <w:basedOn w:val="berschrift1"/>
    <w:next w:val="LEDStandardtext"/>
    <w:qFormat/>
    <w:rsid w:val="0091412B"/>
    <w:pPr>
      <w:spacing w:before="420" w:after="280"/>
    </w:pPr>
    <w:rPr>
      <w:rFonts w:ascii="Arial Narrow" w:hAnsi="Arial Narrow"/>
      <w:color w:val="auto"/>
    </w:rPr>
  </w:style>
  <w:style w:type="paragraph" w:customStyle="1" w:styleId="LEDStandardtextfett">
    <w:name w:val="LED_Standardtext_fett"/>
    <w:basedOn w:val="LEDStandardtext"/>
    <w:next w:val="LEDStandardtext"/>
    <w:qFormat/>
    <w:rsid w:val="00493BCF"/>
    <w:rPr>
      <w:b/>
    </w:rPr>
  </w:style>
  <w:style w:type="character" w:customStyle="1" w:styleId="berschrift2Zchn">
    <w:name w:val="Überschrift 2 Zchn"/>
    <w:basedOn w:val="Absatz-Standardschriftart"/>
    <w:link w:val="berschrift2"/>
    <w:uiPriority w:val="9"/>
    <w:rsid w:val="0091412B"/>
    <w:rPr>
      <w:rFonts w:asciiTheme="majorHAnsi" w:eastAsiaTheme="majorEastAsia" w:hAnsiTheme="majorHAnsi" w:cstheme="majorBidi"/>
      <w:b/>
      <w:bCs/>
      <w:color w:val="4F81BD" w:themeColor="accent1"/>
      <w:sz w:val="26"/>
      <w:szCs w:val="26"/>
    </w:rPr>
  </w:style>
  <w:style w:type="paragraph" w:customStyle="1" w:styleId="LEDberschrift2">
    <w:name w:val="LED_Überschrift2"/>
    <w:basedOn w:val="berschrift2"/>
    <w:next w:val="LEDStandardtext"/>
    <w:qFormat/>
    <w:rsid w:val="00493BCF"/>
    <w:pPr>
      <w:spacing w:before="280"/>
    </w:pPr>
    <w:rPr>
      <w:rFonts w:ascii="Arial Narrow" w:hAnsi="Arial Narrow"/>
      <w:color w:val="auto"/>
      <w:sz w:val="20"/>
      <w:szCs w:val="20"/>
    </w:rPr>
  </w:style>
  <w:style w:type="character" w:styleId="Kommentarzeichen">
    <w:name w:val="annotation reference"/>
    <w:basedOn w:val="Absatz-Standardschriftart"/>
    <w:uiPriority w:val="99"/>
    <w:semiHidden/>
    <w:unhideWhenUsed/>
    <w:rsid w:val="00C13DD7"/>
    <w:rPr>
      <w:sz w:val="16"/>
      <w:szCs w:val="16"/>
    </w:rPr>
  </w:style>
  <w:style w:type="paragraph" w:styleId="Kommentartext">
    <w:name w:val="annotation text"/>
    <w:basedOn w:val="Standard"/>
    <w:link w:val="KommentartextZchn"/>
    <w:uiPriority w:val="99"/>
    <w:semiHidden/>
    <w:unhideWhenUsed/>
    <w:rsid w:val="00C13DD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3DD7"/>
    <w:rPr>
      <w:sz w:val="20"/>
      <w:szCs w:val="20"/>
    </w:rPr>
  </w:style>
  <w:style w:type="paragraph" w:styleId="Kommentarthema">
    <w:name w:val="annotation subject"/>
    <w:basedOn w:val="Kommentartext"/>
    <w:next w:val="Kommentartext"/>
    <w:link w:val="KommentarthemaZchn"/>
    <w:uiPriority w:val="99"/>
    <w:semiHidden/>
    <w:unhideWhenUsed/>
    <w:rsid w:val="00C13DD7"/>
    <w:rPr>
      <w:b/>
      <w:bCs/>
    </w:rPr>
  </w:style>
  <w:style w:type="character" w:customStyle="1" w:styleId="KommentarthemaZchn">
    <w:name w:val="Kommentarthema Zchn"/>
    <w:basedOn w:val="KommentartextZchn"/>
    <w:link w:val="Kommentarthema"/>
    <w:uiPriority w:val="99"/>
    <w:semiHidden/>
    <w:rsid w:val="00C13DD7"/>
    <w:rPr>
      <w:b/>
      <w:bCs/>
      <w:sz w:val="20"/>
      <w:szCs w:val="20"/>
    </w:rPr>
  </w:style>
  <w:style w:type="paragraph" w:styleId="berarbeitung">
    <w:name w:val="Revision"/>
    <w:hidden/>
    <w:uiPriority w:val="99"/>
    <w:semiHidden/>
    <w:rsid w:val="00014B5E"/>
    <w:pPr>
      <w:spacing w:after="0" w:line="240" w:lineRule="auto"/>
    </w:pPr>
  </w:style>
</w:styles>
</file>

<file path=word/webSettings.xml><?xml version="1.0" encoding="utf-8"?>
<w:webSettings xmlns:r="http://schemas.openxmlformats.org/officeDocument/2006/relationships" xmlns:w="http://schemas.openxmlformats.org/wordprocessingml/2006/main">
  <w:divs>
    <w:div w:id="386999640">
      <w:bodyDiv w:val="1"/>
      <w:marLeft w:val="0"/>
      <w:marRight w:val="0"/>
      <w:marTop w:val="0"/>
      <w:marBottom w:val="0"/>
      <w:divBdr>
        <w:top w:val="none" w:sz="0" w:space="0" w:color="auto"/>
        <w:left w:val="none" w:sz="0" w:space="0" w:color="auto"/>
        <w:bottom w:val="none" w:sz="0" w:space="0" w:color="auto"/>
        <w:right w:val="none" w:sz="0" w:space="0" w:color="auto"/>
      </w:divBdr>
    </w:div>
    <w:div w:id="1276408646">
      <w:bodyDiv w:val="1"/>
      <w:marLeft w:val="0"/>
      <w:marRight w:val="0"/>
      <w:marTop w:val="0"/>
      <w:marBottom w:val="0"/>
      <w:divBdr>
        <w:top w:val="none" w:sz="0" w:space="0" w:color="auto"/>
        <w:left w:val="none" w:sz="0" w:space="0" w:color="auto"/>
        <w:bottom w:val="none" w:sz="0" w:space="0" w:color="auto"/>
        <w:right w:val="none" w:sz="0" w:space="0" w:color="auto"/>
      </w:divBdr>
    </w:div>
    <w:div w:id="1380088666">
      <w:bodyDiv w:val="1"/>
      <w:marLeft w:val="0"/>
      <w:marRight w:val="0"/>
      <w:marTop w:val="0"/>
      <w:marBottom w:val="0"/>
      <w:divBdr>
        <w:top w:val="none" w:sz="0" w:space="0" w:color="auto"/>
        <w:left w:val="none" w:sz="0" w:space="0" w:color="auto"/>
        <w:bottom w:val="none" w:sz="0" w:space="0" w:color="auto"/>
        <w:right w:val="none" w:sz="0" w:space="0" w:color="auto"/>
      </w:divBdr>
    </w:div>
    <w:div w:id="1532258344">
      <w:bodyDiv w:val="1"/>
      <w:marLeft w:val="0"/>
      <w:marRight w:val="0"/>
      <w:marTop w:val="0"/>
      <w:marBottom w:val="0"/>
      <w:divBdr>
        <w:top w:val="none" w:sz="0" w:space="0" w:color="auto"/>
        <w:left w:val="none" w:sz="0" w:space="0" w:color="auto"/>
        <w:bottom w:val="none" w:sz="0" w:space="0" w:color="auto"/>
        <w:right w:val="none" w:sz="0" w:space="0" w:color="auto"/>
      </w:divBdr>
    </w:div>
    <w:div w:id="1726952502">
      <w:bodyDiv w:val="1"/>
      <w:marLeft w:val="0"/>
      <w:marRight w:val="0"/>
      <w:marTop w:val="0"/>
      <w:marBottom w:val="0"/>
      <w:divBdr>
        <w:top w:val="none" w:sz="0" w:space="0" w:color="auto"/>
        <w:left w:val="none" w:sz="0" w:space="0" w:color="auto"/>
        <w:bottom w:val="none" w:sz="0" w:space="0" w:color="auto"/>
        <w:right w:val="none" w:sz="0" w:space="0" w:color="auto"/>
      </w:divBdr>
    </w:div>
    <w:div w:id="1737585841">
      <w:bodyDiv w:val="1"/>
      <w:marLeft w:val="0"/>
      <w:marRight w:val="0"/>
      <w:marTop w:val="0"/>
      <w:marBottom w:val="0"/>
      <w:divBdr>
        <w:top w:val="none" w:sz="0" w:space="0" w:color="auto"/>
        <w:left w:val="none" w:sz="0" w:space="0" w:color="auto"/>
        <w:bottom w:val="none" w:sz="0" w:space="0" w:color="auto"/>
        <w:right w:val="none" w:sz="0" w:space="0" w:color="auto"/>
      </w:divBdr>
    </w:div>
    <w:div w:id="1824538324">
      <w:bodyDiv w:val="1"/>
      <w:marLeft w:val="0"/>
      <w:marRight w:val="0"/>
      <w:marTop w:val="0"/>
      <w:marBottom w:val="0"/>
      <w:divBdr>
        <w:top w:val="none" w:sz="0" w:space="0" w:color="auto"/>
        <w:left w:val="none" w:sz="0" w:space="0" w:color="auto"/>
        <w:bottom w:val="none" w:sz="0" w:space="0" w:color="auto"/>
        <w:right w:val="none" w:sz="0" w:space="0" w:color="auto"/>
      </w:divBdr>
    </w:div>
    <w:div w:id="197506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Top%20100%20Innovation\Vorlage%20Pressemitteilung_Word_2013\LED_Pressemitteilung_A4_2013_RZ.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A45A8E925924B268450F2A41FF051BE"/>
        <w:category>
          <w:name w:val="Allgemein"/>
          <w:gallery w:val="placeholder"/>
        </w:category>
        <w:types>
          <w:type w:val="bbPlcHdr"/>
        </w:types>
        <w:behaviors>
          <w:behavior w:val="content"/>
        </w:behaviors>
        <w:guid w:val="{54159867-6EB3-415D-96B8-23502FF536FB}"/>
      </w:docPartPr>
      <w:docPartBody>
        <w:p w:rsidR="009C71A0" w:rsidRDefault="009C71A0">
          <w:pPr>
            <w:pStyle w:val="3A45A8E925924B268450F2A41FF051BE"/>
          </w:pPr>
          <w:r w:rsidRPr="00D93F97">
            <w:rPr>
              <w:rStyle w:val="Platzhaltertext"/>
            </w:rPr>
            <w:t>[Titel]</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ntonSans-Black">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T Sans Narrow">
    <w:altName w:val="Arial Narrow"/>
    <w:charset w:val="00"/>
    <w:family w:val="swiss"/>
    <w:pitch w:val="variable"/>
    <w:sig w:usb0="A00002EF" w:usb1="5000204B" w:usb2="00000000" w:usb3="00000000" w:csb0="00000097" w:csb1="00000000"/>
  </w:font>
  <w:font w:name="Frutiger LT 47 LightCn">
    <w:altName w:val="Helvetica Neue Light"/>
    <w:charset w:val="00"/>
    <w:family w:val="swiss"/>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08"/>
  <w:hyphenationZone w:val="425"/>
  <w:characterSpacingControl w:val="doNotCompress"/>
  <w:compat>
    <w:useFELayout/>
  </w:compat>
  <w:rsids>
    <w:rsidRoot w:val="009C71A0"/>
    <w:rsid w:val="00355876"/>
    <w:rsid w:val="008203D5"/>
    <w:rsid w:val="009C71A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558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55876"/>
    <w:rPr>
      <w:color w:val="808080"/>
    </w:rPr>
  </w:style>
  <w:style w:type="paragraph" w:customStyle="1" w:styleId="3A45A8E925924B268450F2A41FF051BE">
    <w:name w:val="3A45A8E925924B268450F2A41FF051BE"/>
    <w:rsid w:val="00355876"/>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266F2-F637-4C7D-BAEC-0DE8725BD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LED_Pressemitteilung_A4_2013_RZ</Template>
  <TotalTime>0</TotalTime>
  <Pages>3</Pages>
  <Words>960</Words>
  <Characters>6048</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LED Überschrift1 Beispiel</vt:lpstr>
    </vt:vector>
  </TitlesOfParts>
  <Manager>Jutta Lichter</Manager>
  <Company>LED Linear™ GmbH</Company>
  <LinksUpToDate>false</LinksUpToDate>
  <CharactersWithSpaces>6995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LED Überschrift1 Beispiel</dc:title>
  <dc:creator>Matthias</dc:creator>
  <cp:lastModifiedBy>danielst</cp:lastModifiedBy>
  <cp:revision>8</cp:revision>
  <cp:lastPrinted>2013-07-08T12:27:00Z</cp:lastPrinted>
  <dcterms:created xsi:type="dcterms:W3CDTF">2013-07-10T11:56:00Z</dcterms:created>
  <dcterms:modified xsi:type="dcterms:W3CDTF">2013-07-10T12:33:00Z</dcterms:modified>
  <cp:category>Press Release</cp:category>
</cp:coreProperties>
</file>